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Monday, August 4th,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2">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3">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4">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8">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A">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B">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C">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0D">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0E">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F">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0">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1">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2">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5">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6">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ordinance #3.1 Delinquency edit</w:t>
      </w:r>
    </w:p>
    <w:p w:rsidR="00000000" w:rsidDel="00000000" w:rsidP="00000000" w:rsidRDefault="00000000" w:rsidRPr="00000000" w14:paraId="00000017">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ordinance #4.6.2 WCSD requested shut off edit</w:t>
      </w:r>
    </w:p>
    <w:p w:rsidR="00000000" w:rsidDel="00000000" w:rsidP="00000000" w:rsidRDefault="00000000" w:rsidRPr="00000000" w14:paraId="00000018">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ordinance #4.8 cross connection</w:t>
      </w:r>
    </w:p>
    <w:p w:rsidR="00000000" w:rsidDel="00000000" w:rsidP="00000000" w:rsidRDefault="00000000" w:rsidRPr="00000000" w14:paraId="00000019">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ordinance #8.0 Inactive meter edit</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policy #1.10 General Manager edit</w:t>
      </w:r>
    </w:p>
    <w:p w:rsidR="00000000" w:rsidDel="00000000" w:rsidP="00000000" w:rsidRDefault="00000000" w:rsidRPr="00000000" w14:paraId="0000001B">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policy #1.3 Board of Directors edit</w:t>
      </w:r>
    </w:p>
    <w:p w:rsidR="00000000" w:rsidDel="00000000" w:rsidP="00000000" w:rsidRDefault="00000000" w:rsidRPr="00000000" w14:paraId="0000001C">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policy #3.1 Check signing edit</w:t>
      </w:r>
    </w:p>
    <w:p w:rsidR="00000000" w:rsidDel="00000000" w:rsidP="00000000" w:rsidRDefault="00000000" w:rsidRPr="00000000" w14:paraId="0000001D">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policy #3.2 Purchases</w:t>
      </w:r>
    </w:p>
    <w:p w:rsidR="00000000" w:rsidDel="00000000" w:rsidP="00000000" w:rsidRDefault="00000000" w:rsidRPr="00000000" w14:paraId="0000001E">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WCSD policy #1.6 Administrative Assistant  </w:t>
      </w:r>
    </w:p>
    <w:p w:rsidR="00000000" w:rsidDel="00000000" w:rsidP="00000000" w:rsidRDefault="00000000" w:rsidRPr="00000000" w14:paraId="0000001F">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job listing for Administrative assistant  </w:t>
      </w:r>
    </w:p>
    <w:p w:rsidR="00000000" w:rsidDel="00000000" w:rsidP="00000000" w:rsidRDefault="00000000" w:rsidRPr="00000000" w14:paraId="00000020">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payment of $6373.73 for unpaid 2020 payroll tax from CFCU savings if interest and penalties are removed                         </w:t>
      </w:r>
    </w:p>
    <w:p w:rsidR="00000000" w:rsidDel="00000000" w:rsidP="00000000" w:rsidRDefault="00000000" w:rsidRPr="00000000" w14:paraId="00000021">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2">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3">
      <w:pPr>
        <w:tabs>
          <w:tab w:val="left" w:leader="none" w:pos="18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4">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8. </w:t>
      </w:r>
      <w:r w:rsidDel="00000000" w:rsidR="00000000" w:rsidRPr="00000000">
        <w:rPr>
          <w:rFonts w:ascii="Amiri" w:cs="Amiri" w:eastAsia="Amiri" w:hAnsi="Amiri"/>
          <w:sz w:val="26"/>
          <w:szCs w:val="26"/>
          <w:rtl w:val="0"/>
        </w:rPr>
        <w:tab/>
      </w:r>
      <w:r w:rsidDel="00000000" w:rsidR="00000000" w:rsidRPr="00000000">
        <w:rPr>
          <w:rFonts w:ascii="Amiri" w:cs="Amiri" w:eastAsia="Amiri" w:hAnsi="Amiri"/>
          <w:b w:val="1"/>
          <w:sz w:val="26"/>
          <w:szCs w:val="26"/>
          <w:rtl w:val="0"/>
        </w:rPr>
        <w:t xml:space="preserve">CLOSED SESSION</w:t>
      </w:r>
      <w:r w:rsidDel="00000000" w:rsidR="00000000" w:rsidRPr="00000000">
        <w:rPr>
          <w:rFonts w:ascii="Amiri" w:cs="Amiri" w:eastAsia="Amiri" w:hAnsi="Amiri"/>
          <w:sz w:val="26"/>
          <w:szCs w:val="26"/>
          <w:rtl w:val="0"/>
        </w:rPr>
        <w:t xml:space="preserve">: Government Code §54957 (E) with respect of every item of business to be discussed in closed session pursuant to section 54957 </w:t>
      </w:r>
    </w:p>
    <w:p w:rsidR="00000000" w:rsidDel="00000000" w:rsidP="00000000" w:rsidRDefault="00000000" w:rsidRPr="00000000" w14:paraId="00000025">
      <w:pPr>
        <w:tabs>
          <w:tab w:val="left" w:leader="none" w:pos="180"/>
        </w:tabs>
        <w:spacing w:after="10" w:before="10" w:line="120" w:lineRule="auto"/>
        <w:ind w:right="-900"/>
        <w:rPr>
          <w:rFonts w:ascii="Amiri" w:cs="Amiri" w:eastAsia="Amiri" w:hAnsi="Amiri"/>
          <w:sz w:val="26"/>
          <w:szCs w:val="26"/>
        </w:rPr>
      </w:pPr>
      <w:r w:rsidDel="00000000" w:rsidR="00000000" w:rsidRPr="00000000">
        <w:rPr>
          <w:rFonts w:ascii="Amiri" w:cs="Amiri" w:eastAsia="Amiri" w:hAnsi="Amiri"/>
          <w:sz w:val="26"/>
          <w:szCs w:val="26"/>
          <w:rtl w:val="0"/>
        </w:rPr>
        <w:t xml:space="preserve">EVALUATION OF PERFORMANCE</w:t>
      </w:r>
    </w:p>
    <w:p w:rsidR="00000000" w:rsidDel="00000000" w:rsidP="00000000" w:rsidRDefault="00000000" w:rsidRPr="00000000" w14:paraId="00000026">
      <w:pPr>
        <w:tabs>
          <w:tab w:val="left" w:leader="none" w:pos="180"/>
        </w:tabs>
        <w:spacing w:after="10" w:before="10" w:line="120" w:lineRule="auto"/>
        <w:ind w:right="-900"/>
        <w:rPr>
          <w:rFonts w:ascii="Amiri" w:cs="Amiri" w:eastAsia="Amiri" w:hAnsi="Amiri"/>
          <w:sz w:val="26"/>
          <w:szCs w:val="26"/>
        </w:rPr>
      </w:pPr>
      <w:r w:rsidDel="00000000" w:rsidR="00000000" w:rsidRPr="00000000">
        <w:rPr>
          <w:rFonts w:ascii="Amiri" w:cs="Amiri" w:eastAsia="Amiri" w:hAnsi="Amiri"/>
          <w:sz w:val="26"/>
          <w:szCs w:val="26"/>
          <w:rtl w:val="0"/>
        </w:rPr>
        <w:t xml:space="preserve">TITLE: OPERATOR</w:t>
      </w:r>
    </w:p>
    <w:p w:rsidR="00000000" w:rsidDel="00000000" w:rsidP="00000000" w:rsidRDefault="00000000" w:rsidRPr="00000000" w14:paraId="00000027">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8">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9.       ADJOURN: </w:t>
      </w:r>
      <w:r w:rsidDel="00000000" w:rsidR="00000000" w:rsidRPr="00000000">
        <w:rPr>
          <w:rFonts w:ascii="Amiri" w:cs="Amiri" w:eastAsia="Amiri" w:hAnsi="Amiri"/>
          <w:sz w:val="26"/>
          <w:szCs w:val="26"/>
          <w:highlight w:val="white"/>
          <w:rtl w:val="0"/>
        </w:rPr>
        <w:t xml:space="preserve">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707-946-2367.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A">
    <w:pPr>
      <w:jc w:val="center"/>
      <w:rPr>
        <w:b w:val="1"/>
      </w:rPr>
    </w:pPr>
    <w:r w:rsidDel="00000000" w:rsidR="00000000" w:rsidRPr="00000000">
      <w:rPr>
        <w:b w:val="1"/>
        <w:rtl w:val="0"/>
      </w:rPr>
      <w:t xml:space="preserve">BOARD SPECIAL MEETING AGENDA</w:t>
    </w:r>
  </w:p>
  <w:p w:rsidR="00000000" w:rsidDel="00000000" w:rsidP="00000000" w:rsidRDefault="00000000" w:rsidRPr="00000000" w14:paraId="0000002B">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