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81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Thursday, June 11, 2026</w:t>
        <w:tab/>
        <w:tab/>
      </w:r>
    </w:p>
    <w:p w:rsidR="00000000" w:rsidDel="00000000" w:rsidP="00000000" w:rsidRDefault="00000000" w:rsidRPr="00000000" w14:paraId="00000002">
      <w:pPr>
        <w:tabs>
          <w:tab w:val="left" w:leader="none" w:pos="720"/>
          <w:tab w:val="left" w:leader="none" w:pos="1440"/>
          <w:tab w:val="left" w:leader="none" w:pos="2160"/>
          <w:tab w:val="left" w:leader="none" w:pos="2880"/>
        </w:tabs>
        <w:spacing w:after="0" w:before="0" w:line="240" w:lineRule="auto"/>
        <w:ind w:left="-81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6:00 p.m. </w:t>
      </w:r>
    </w:p>
    <w:p w:rsidR="00000000" w:rsidDel="00000000" w:rsidP="00000000" w:rsidRDefault="00000000" w:rsidRPr="00000000" w14:paraId="00000003">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Community Center- 175 Lum St, Weott, CA 95571 </w:t>
      </w:r>
    </w:p>
    <w:p w:rsidR="00000000" w:rsidDel="00000000" w:rsidP="00000000" w:rsidRDefault="00000000" w:rsidRPr="00000000" w14:paraId="00000004">
      <w:pPr>
        <w:spacing w:after="0" w:before="0" w:line="240" w:lineRule="auto"/>
        <w:ind w:left="-80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05">
      <w:pPr>
        <w:spacing w:after="0" w:before="0" w:line="240" w:lineRule="auto"/>
        <w:ind w:left="-80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w:t>
      </w:r>
    </w:p>
    <w:p w:rsidR="00000000" w:rsidDel="00000000" w:rsidP="00000000" w:rsidRDefault="00000000" w:rsidRPr="00000000" w14:paraId="00000006">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BOARD MEMBERS:</w:t>
      </w:r>
      <w:r w:rsidDel="00000000" w:rsidR="00000000" w:rsidRPr="00000000">
        <w:rPr>
          <w:rFonts w:ascii="Times New Roman" w:cs="Times New Roman" w:eastAsia="Times New Roman" w:hAnsi="Times New Roman"/>
          <w:sz w:val="20"/>
          <w:szCs w:val="20"/>
          <w:rtl w:val="0"/>
        </w:rPr>
        <w:t xml:space="preserve"> Marjorie French, Anthony Mantova, Dave Sundberg</w:t>
      </w:r>
    </w:p>
    <w:p w:rsidR="00000000" w:rsidDel="00000000" w:rsidP="00000000" w:rsidRDefault="00000000" w:rsidRPr="00000000" w14:paraId="00000007">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EMPLOYEES:</w:t>
      </w:r>
      <w:r w:rsidDel="00000000" w:rsidR="00000000" w:rsidRPr="00000000">
        <w:rPr>
          <w:rFonts w:ascii="Times New Roman" w:cs="Times New Roman" w:eastAsia="Times New Roman" w:hAnsi="Times New Roman"/>
          <w:sz w:val="20"/>
          <w:szCs w:val="20"/>
          <w:rtl w:val="0"/>
        </w:rPr>
        <w:t xml:space="preserve"> Jamie Little, Curren Black, Dan Arreguin</w:t>
      </w:r>
    </w:p>
    <w:p w:rsidR="00000000" w:rsidDel="00000000" w:rsidP="00000000" w:rsidRDefault="00000000" w:rsidRPr="00000000" w14:paraId="00000008">
      <w:pPr>
        <w:spacing w:after="0" w:before="0" w:line="240" w:lineRule="auto"/>
        <w:ind w:left="-800" w:right="-900" w:firstLine="0"/>
        <w:rPr>
          <w:rFonts w:ascii="Times New Roman" w:cs="Times New Roman" w:eastAsia="Times New Roman" w:hAnsi="Times New Roman"/>
          <w:b w:val="1"/>
          <w:bCs w:val="1"/>
          <w:i w:val="1"/>
          <w:iCs w:val="1"/>
          <w:sz w:val="14"/>
          <w:szCs w:val="14"/>
        </w:rPr>
      </w:pPr>
      <w:r w:rsidDel="00000000" w:rsidR="00000000" w:rsidRPr="00000000">
        <w:rPr>
          <w:rFonts w:ascii="Times New Roman" w:cs="Times New Roman" w:eastAsia="Times New Roman" w:hAnsi="Times New Roman"/>
          <w:b w:val="1"/>
          <w:bCs w:val="1"/>
          <w:sz w:val="20"/>
          <w:szCs w:val="20"/>
          <w:rtl w:val="0"/>
        </w:rPr>
        <w:t xml:space="preserve">PUBLIC PRESENCE: </w:t>
      </w:r>
      <w:r w:rsidDel="00000000" w:rsidR="00000000" w:rsidRPr="00000000">
        <w:rPr>
          <w:rFonts w:ascii="Times New Roman" w:cs="Times New Roman" w:eastAsia="Times New Roman" w:hAnsi="Times New Roman"/>
          <w:sz w:val="20"/>
          <w:szCs w:val="20"/>
          <w:rtl w:val="0"/>
        </w:rPr>
        <w:t xml:space="preserve">Jean Johnson </w:t>
      </w:r>
      <w:r w:rsidDel="00000000" w:rsidR="00000000" w:rsidRPr="00000000">
        <w:rPr>
          <w:rFonts w:ascii="Times New Roman" w:cs="Times New Roman" w:eastAsia="Times New Roman" w:hAnsi="Times New Roman"/>
          <w:b w:val="1"/>
          <w:bCs w:val="1"/>
          <w:i w:val="1"/>
          <w:iCs w:val="1"/>
          <w:sz w:val="14"/>
          <w:szCs w:val="14"/>
          <w:rtl w:val="0"/>
        </w:rPr>
        <w:t xml:space="preserve">(Note: Public attendance is voluntary and recorded based on presence in the gallery).</w:t>
      </w:r>
    </w:p>
    <w:p w:rsidR="00000000" w:rsidDel="00000000" w:rsidP="00000000" w:rsidRDefault="00000000" w:rsidRPr="00000000" w14:paraId="00000009">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MEETING COMMENCE:</w:t>
      </w:r>
      <w:r w:rsidDel="00000000" w:rsidR="00000000" w:rsidRPr="00000000">
        <w:rPr>
          <w:rFonts w:ascii="Times New Roman" w:cs="Times New Roman" w:eastAsia="Times New Roman" w:hAnsi="Times New Roman"/>
          <w:sz w:val="20"/>
          <w:szCs w:val="20"/>
          <w:rtl w:val="0"/>
        </w:rPr>
        <w:t xml:space="preserve"> 6:01 PM</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APPROVE MINUTES: </w:t>
      </w:r>
      <w:r w:rsidDel="00000000" w:rsidR="00000000" w:rsidRPr="00000000">
        <w:rPr>
          <w:rFonts w:ascii="Times New Roman" w:cs="Times New Roman" w:eastAsia="Times New Roman" w:hAnsi="Times New Roman"/>
          <w:sz w:val="20"/>
          <w:szCs w:val="20"/>
          <w:rtl w:val="0"/>
        </w:rPr>
        <w:t xml:space="preserve"> Approve the minutes from the previous regular meeting </w:t>
      </w:r>
    </w:p>
    <w:p w:rsidR="00000000" w:rsidDel="00000000" w:rsidP="00000000" w:rsidRDefault="00000000" w:rsidRPr="00000000" w14:paraId="0000000C">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approve 5-13-2026 meeting minutes: first, Anthony Mantova; second;Marjorie French; all in favor</w:t>
      </w:r>
    </w:p>
    <w:p w:rsidR="00000000" w:rsidDel="00000000" w:rsidP="00000000" w:rsidRDefault="00000000" w:rsidRPr="00000000" w14:paraId="0000000D">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OPERATOR’S REPORT: </w:t>
      </w:r>
      <w:r w:rsidDel="00000000" w:rsidR="00000000" w:rsidRPr="00000000">
        <w:rPr>
          <w:rFonts w:ascii="Times New Roman" w:cs="Times New Roman" w:eastAsia="Times New Roman" w:hAnsi="Times New Roman"/>
          <w:sz w:val="20"/>
          <w:szCs w:val="20"/>
          <w:rtl w:val="0"/>
        </w:rPr>
        <w:t xml:space="preserve">See operators report. </w:t>
      </w:r>
    </w:p>
    <w:p w:rsidR="00000000" w:rsidDel="00000000" w:rsidP="00000000" w:rsidRDefault="00000000" w:rsidRPr="00000000" w14:paraId="0000000E">
      <w:pPr>
        <w:numPr>
          <w:ilvl w:val="0"/>
          <w:numId w:val="1"/>
        </w:numPr>
        <w:tabs>
          <w:tab w:val="left" w:leader="none" w:pos="180"/>
        </w:tabs>
        <w:spacing w:after="1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OFFICE REPORTS:</w:t>
      </w: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36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UNFINISHED BUSINESS: </w:t>
      </w:r>
    </w:p>
    <w:p w:rsidR="00000000" w:rsidDel="00000000" w:rsidP="00000000" w:rsidRDefault="00000000" w:rsidRPr="00000000" w14:paraId="00000010">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Update on Operator Certification:</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Curren Black explained to the Board that he is continuing to work on his training and thinks dhe should be able to complete by July. He will let the board know if he needs to get an extension.</w:t>
      </w:r>
    </w:p>
    <w:p w:rsidR="00000000" w:rsidDel="00000000" w:rsidP="00000000" w:rsidRDefault="00000000" w:rsidRPr="00000000" w14:paraId="00000011">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 b)</w:t>
      </w:r>
      <w:r w:rsidDel="00000000" w:rsidR="00000000" w:rsidRPr="00000000">
        <w:rPr>
          <w:rFonts w:ascii="Times New Roman" w:cs="Times New Roman" w:eastAsia="Times New Roman" w:hAnsi="Times New Roman"/>
          <w:sz w:val="20"/>
          <w:szCs w:val="20"/>
          <w:rtl w:val="0"/>
        </w:rPr>
        <w:t xml:space="preserve"> Side-by-Side Utility Vehicle-Repair or Replacement</w:t>
      </w:r>
    </w:p>
    <w:p w:rsidR="00000000" w:rsidDel="00000000" w:rsidP="00000000" w:rsidRDefault="00000000" w:rsidRPr="00000000" w14:paraId="00000012">
      <w:pPr>
        <w:spacing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and possible action to consider repair of the district’s side-by-side utility vehicle or purchase of a replacement. The board will review proposals for both major and minor repairs, as well as discuss replacement options, and provide direction to staff</w:t>
      </w:r>
    </w:p>
    <w:p w:rsidR="00000000" w:rsidDel="00000000" w:rsidP="00000000" w:rsidRDefault="00000000" w:rsidRPr="00000000" w14:paraId="00000013">
      <w:pPr>
        <w:spacing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direct staff to look for new side-by-side and bring proposals to next meeting. Not to exceed $7000.00. First, Anthony Mantova; second Marjorie French; all in favor.</w:t>
      </w:r>
    </w:p>
    <w:p w:rsidR="00000000" w:rsidDel="00000000" w:rsidP="00000000" w:rsidRDefault="00000000" w:rsidRPr="00000000" w14:paraId="00000014">
      <w:pPr>
        <w:tabs>
          <w:tab w:val="left" w:leader="none" w:pos="90"/>
        </w:tabs>
        <w:spacing w:line="240" w:lineRule="auto"/>
        <w:ind w:left="0" w:right="-90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BUSINESS: </w:t>
      </w:r>
    </w:p>
    <w:p w:rsidR="00000000" w:rsidDel="00000000" w:rsidP="00000000" w:rsidRDefault="00000000" w:rsidRPr="00000000" w14:paraId="00000016">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Additional items of discussion by board members</w:t>
      </w:r>
    </w:p>
    <w:p w:rsidR="00000000" w:rsidDel="00000000" w:rsidP="00000000" w:rsidRDefault="00000000" w:rsidRPr="00000000" w14:paraId="00000017">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ACTION ITEMS:</w:t>
      </w:r>
    </w:p>
    <w:p w:rsidR="00000000" w:rsidDel="00000000" w:rsidP="00000000" w:rsidRDefault="00000000" w:rsidRPr="00000000" w14:paraId="00000018">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Customer Discrepancies: </w:t>
      </w:r>
    </w:p>
    <w:p w:rsidR="00000000" w:rsidDel="00000000" w:rsidP="00000000" w:rsidRDefault="00000000" w:rsidRPr="00000000" w14:paraId="00000019">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Customer N: Review and consider a customer request for billing adjustment due to continuous water leak reportedly originating from a sink on the customer’s property. The tenant reports that the leak has been ongoing since October and that the property owner/landlord has not completed repairs despite notification. </w:t>
      </w:r>
    </w:p>
    <w:p w:rsidR="00000000" w:rsidDel="00000000" w:rsidP="00000000" w:rsidRDefault="00000000" w:rsidRPr="00000000" w14:paraId="0000001A">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respond in writing that bill must be paid in full to restore water service with a copy of WCSD ordinance. First, Marjorie French; second, Anthony Montova; all in favor</w:t>
      </w:r>
    </w:p>
    <w:p w:rsidR="00000000" w:rsidDel="00000000" w:rsidP="00000000" w:rsidRDefault="00000000" w:rsidRPr="00000000" w14:paraId="0000001B">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 </w:t>
      </w:r>
      <w:r w:rsidDel="00000000" w:rsidR="00000000" w:rsidRPr="00000000">
        <w:rPr>
          <w:rFonts w:ascii="Times New Roman" w:cs="Times New Roman" w:eastAsia="Times New Roman" w:hAnsi="Times New Roman"/>
          <w:sz w:val="20"/>
          <w:szCs w:val="20"/>
          <w:rtl w:val="0"/>
        </w:rPr>
        <w:t xml:space="preserve">Removal of Service Connections at 155 Spring Street</w:t>
      </w:r>
    </w:p>
    <w:p w:rsidR="00000000" w:rsidDel="00000000" w:rsidP="00000000" w:rsidRDefault="00000000" w:rsidRPr="00000000" w14:paraId="0000001C">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and possible action regarding removal of water and/or sewer connections at 155 Spring Street</w:t>
      </w:r>
    </w:p>
    <w:p w:rsidR="00000000" w:rsidDel="00000000" w:rsidP="00000000" w:rsidRDefault="00000000" w:rsidRPr="00000000" w14:paraId="0000001D">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send letter to landowner and terminate service first, Anthony Mantova; second, Marge French; all in favor</w:t>
      </w:r>
    </w:p>
    <w:p w:rsidR="00000000" w:rsidDel="00000000" w:rsidP="00000000" w:rsidRDefault="00000000" w:rsidRPr="00000000" w14:paraId="0000001E">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 </w:t>
      </w:r>
      <w:r w:rsidDel="00000000" w:rsidR="00000000" w:rsidRPr="00000000">
        <w:rPr>
          <w:rFonts w:ascii="Times New Roman" w:cs="Times New Roman" w:eastAsia="Times New Roman" w:hAnsi="Times New Roman"/>
          <w:sz w:val="20"/>
          <w:szCs w:val="20"/>
          <w:rtl w:val="0"/>
        </w:rPr>
        <w:t xml:space="preserve">Tank A Cleaning and Inspection Results</w:t>
      </w:r>
    </w:p>
    <w:p w:rsidR="00000000" w:rsidDel="00000000" w:rsidP="00000000" w:rsidRDefault="00000000" w:rsidRPr="00000000" w14:paraId="0000001F">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and possible action regarding the results of the recent cleaning and inspection of Tank A, including review of inspection findings, recommended maintenance or repairs, operational impacts, and direction to staff as needed.</w:t>
      </w:r>
    </w:p>
    <w:p w:rsidR="00000000" w:rsidDel="00000000" w:rsidP="00000000" w:rsidRDefault="00000000" w:rsidRPr="00000000" w14:paraId="00000020">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Motion Taken</w:t>
      </w:r>
    </w:p>
    <w:p w:rsidR="00000000" w:rsidDel="00000000" w:rsidP="00000000" w:rsidRDefault="00000000" w:rsidRPr="00000000" w14:paraId="00000021">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 </w:t>
      </w:r>
      <w:r w:rsidDel="00000000" w:rsidR="00000000" w:rsidRPr="00000000">
        <w:rPr>
          <w:rFonts w:ascii="Times New Roman" w:cs="Times New Roman" w:eastAsia="Times New Roman" w:hAnsi="Times New Roman"/>
          <w:sz w:val="20"/>
          <w:szCs w:val="20"/>
          <w:rtl w:val="0"/>
        </w:rPr>
        <w:t xml:space="preserve">Consideration of New Water Connection for 281 Sewell Drive</w:t>
      </w:r>
    </w:p>
    <w:p w:rsidR="00000000" w:rsidDel="00000000" w:rsidP="00000000" w:rsidRDefault="00000000" w:rsidRPr="00000000" w14:paraId="00000022">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and possible action regarding request for a new water service connection at 281 sewell drive</w:t>
      </w:r>
    </w:p>
    <w:p w:rsidR="00000000" w:rsidDel="00000000" w:rsidP="00000000" w:rsidRDefault="00000000" w:rsidRPr="00000000" w14:paraId="00000023">
      <w:p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Motion to approve new water connection at 281 Sewell Drive first, Anthony Mantova; second, Marjorie French; all in favor</w:t>
      </w:r>
      <w:r w:rsidDel="00000000" w:rsidR="00000000" w:rsidRPr="00000000">
        <w:rPr>
          <w:rtl w:val="0"/>
        </w:rPr>
      </w:r>
    </w:p>
    <w:p w:rsidR="00000000" w:rsidDel="00000000" w:rsidP="00000000" w:rsidRDefault="00000000" w:rsidRPr="00000000" w14:paraId="00000024">
      <w:pPr>
        <w:numPr>
          <w:ilvl w:val="0"/>
          <w:numId w:val="1"/>
        </w:numPr>
        <w:spacing w:after="0" w:before="0" w:line="240" w:lineRule="auto"/>
        <w:ind w:left="-36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Public Comment:</w:t>
      </w:r>
      <w:r w:rsidDel="00000000" w:rsidR="00000000" w:rsidRPr="00000000">
        <w:rPr>
          <w:rFonts w:ascii="Times New Roman" w:cs="Times New Roman" w:eastAsia="Times New Roman" w:hAnsi="Times New Roman"/>
          <w:sz w:val="20"/>
          <w:szCs w:val="20"/>
          <w:rtl w:val="0"/>
        </w:rPr>
        <w:t xml:space="preserve"> Jean Johnson commented that she got a Flume to monitor her water usage and really likes it.</w:t>
      </w:r>
    </w:p>
    <w:p w:rsidR="00000000" w:rsidDel="00000000" w:rsidP="00000000" w:rsidRDefault="00000000" w:rsidRPr="00000000" w14:paraId="00000025">
      <w:pPr>
        <w:tabs>
          <w:tab w:val="left" w:leader="none" w:pos="180"/>
        </w:tabs>
        <w:spacing w:after="10" w:line="240" w:lineRule="auto"/>
        <w:ind w:left="-360" w:right="-90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Adjourn: Motion To adjourn the meeting at  7:21 p.m. Action: first, Anthony Mantova; second, Marjorie French; all in favor.</w:t>
      </w:r>
    </w:p>
    <w:p w:rsidR="00000000" w:rsidDel="00000000" w:rsidP="00000000" w:rsidRDefault="00000000" w:rsidRPr="00000000" w14:paraId="00000027">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8">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Minutes Prepared By: Jamie Little</w:t>
      </w:r>
    </w:p>
    <w:p w:rsidR="00000000" w:rsidDel="00000000" w:rsidP="00000000" w:rsidRDefault="00000000" w:rsidRPr="00000000" w14:paraId="00000029">
      <w:pPr>
        <w:spacing w:after="0" w:before="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Status: DRAFT – Pending Board Approval on July 8, 2026</w:t>
      </w: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15" w:before="15" w:line="240" w:lineRule="auto"/>
      <w:ind w:right="-9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b w:val="1"/>
        <w:bCs w:val="1"/>
        <w:sz w:val="26"/>
        <w:szCs w:val="26"/>
      </w:rPr>
    </w:pPr>
    <w:r w:rsidDel="00000000" w:rsidR="00000000" w:rsidRPr="00000000">
      <w:rPr>
        <w:b w:val="1"/>
        <w:bCs w:val="1"/>
        <w:sz w:val="26"/>
        <w:szCs w:val="26"/>
        <w:rtl w:val="0"/>
      </w:rPr>
      <w:t xml:space="preserve">DRAFT Weott CSD Minutes </w:t>
    </w:r>
  </w:p>
  <w:p w:rsidR="00000000" w:rsidDel="00000000" w:rsidP="00000000" w:rsidRDefault="00000000" w:rsidRPr="00000000" w14:paraId="0000002C">
    <w:pPr>
      <w:jc w:val="center"/>
      <w:rPr>
        <w:b w:val="1"/>
        <w:bCs w:val="1"/>
        <w:sz w:val="26"/>
        <w:szCs w:val="26"/>
      </w:rPr>
    </w:pPr>
    <w:r w:rsidDel="00000000" w:rsidR="00000000" w:rsidRPr="00000000">
      <w:rPr>
        <w:b w:val="1"/>
        <w:bCs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360" w:firstLine="0"/>
      </w:pPr>
      <w:rPr>
        <w:u w:val="none"/>
      </w:rPr>
    </w:lvl>
    <w:lvl w:ilvl="1">
      <w:start w:val="1"/>
      <w:numFmt w:val="decimal"/>
      <w:lvlText w:val="%1.%2."/>
      <w:lvlJc w:val="right"/>
      <w:pPr>
        <w:ind w:left="180" w:firstLine="0"/>
      </w:pPr>
      <w:rPr>
        <w:u w:val="none"/>
      </w:rPr>
    </w:lvl>
    <w:lvl w:ilvl="2">
      <w:start w:val="1"/>
      <w:numFmt w:val="decimal"/>
      <w:lvlText w:val="%1.%2.%3."/>
      <w:lvlJc w:val="right"/>
      <w:pPr>
        <w:ind w:left="720" w:firstLine="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