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2880" w:firstLine="0"/>
        <w:rPr>
          <w:rFonts w:ascii="Times New Roman" w:cs="Times New Roman" w:eastAsia="Times New Roman" w:hAnsi="Times New Roman"/>
          <w:sz w:val="24"/>
          <w:szCs w:val="24"/>
        </w:rPr>
      </w:pPr>
      <w:bookmarkStart w:colFirst="0" w:colLast="0" w:name="_661k2us2rfzv" w:id="0"/>
      <w:bookmarkEnd w:id="0"/>
      <w:r w:rsidDel="00000000" w:rsidR="00000000" w:rsidRPr="00000000">
        <w:rPr>
          <w:rFonts w:ascii="Times New Roman" w:cs="Times New Roman" w:eastAsia="Times New Roman" w:hAnsi="Times New Roman"/>
          <w:sz w:val="24"/>
          <w:szCs w:val="24"/>
          <w:rtl w:val="0"/>
        </w:rPr>
        <w:t xml:space="preserve">           ORDINANCE EDITS:</w:t>
      </w:r>
    </w:p>
    <w:p w:rsidR="00000000" w:rsidDel="00000000" w:rsidP="00000000" w:rsidRDefault="00000000" w:rsidRPr="00000000" w14:paraId="00000002">
      <w:pPr>
        <w:pStyle w:val="Heading2"/>
        <w:keepNext w:val="0"/>
        <w:keepLines w:val="0"/>
        <w:pBdr>
          <w:bottom w:color="622423" w:space="1" w:sz="4" w:val="single"/>
        </w:pBdr>
        <w:spacing w:after="200" w:before="400" w:line="252.00000000000003" w:lineRule="auto"/>
        <w:ind w:left="0" w:firstLine="0"/>
        <w:jc w:val="left"/>
        <w:rPr>
          <w:rFonts w:ascii="Cambria" w:cs="Cambria" w:eastAsia="Cambria" w:hAnsi="Cambria"/>
          <w:smallCaps w:val="1"/>
          <w:sz w:val="24"/>
          <w:szCs w:val="24"/>
        </w:rPr>
      </w:pPr>
      <w:bookmarkStart w:colFirst="0" w:colLast="0" w:name="_49x2ik5" w:id="1"/>
      <w:bookmarkEnd w:id="1"/>
      <w:r w:rsidDel="00000000" w:rsidR="00000000" w:rsidRPr="00000000">
        <w:rPr>
          <w:rFonts w:ascii="Cambria" w:cs="Cambria" w:eastAsia="Cambria" w:hAnsi="Cambria"/>
          <w:smallCaps w:val="1"/>
          <w:sz w:val="24"/>
          <w:szCs w:val="24"/>
          <w:rtl w:val="0"/>
        </w:rPr>
        <w:t xml:space="preserve">                                                                3.1 delinquency</w:t>
      </w:r>
    </w:p>
    <w:p w:rsidR="00000000" w:rsidDel="00000000" w:rsidP="00000000" w:rsidRDefault="00000000" w:rsidRPr="00000000" w14:paraId="00000003">
      <w:pPr>
        <w:spacing w:after="200" w:line="252.00000000000003" w:lineRule="auto"/>
        <w:rPr>
          <w:rFonts w:ascii="Cambria" w:cs="Cambria" w:eastAsia="Cambria" w:hAnsi="Cambria"/>
        </w:rPr>
      </w:pPr>
      <w:r w:rsidDel="00000000" w:rsidR="00000000" w:rsidRPr="00000000">
        <w:rPr>
          <w:rFonts w:ascii="Cambria" w:cs="Cambria" w:eastAsia="Cambria" w:hAnsi="Cambria"/>
          <w:rtl w:val="0"/>
        </w:rPr>
        <w:t xml:space="preserve">Accounts are due upon receipt and considered delinquent when not paid in full by the next billing cycle.  </w:t>
      </w:r>
    </w:p>
    <w:p w:rsidR="00000000" w:rsidDel="00000000" w:rsidP="00000000" w:rsidRDefault="00000000" w:rsidRPr="00000000" w14:paraId="00000004">
      <w:pPr>
        <w:spacing w:after="200" w:line="252.00000000000003" w:lineRule="auto"/>
        <w:rPr>
          <w:rFonts w:ascii="Cambria" w:cs="Cambria" w:eastAsia="Cambria" w:hAnsi="Cambria"/>
        </w:rPr>
      </w:pPr>
      <w:r w:rsidDel="00000000" w:rsidR="00000000" w:rsidRPr="00000000">
        <w:rPr>
          <w:rFonts w:ascii="Cambria" w:cs="Cambria" w:eastAsia="Cambria" w:hAnsi="Cambria"/>
          <w:rtl w:val="0"/>
        </w:rPr>
        <w:t xml:space="preserve">Approved:1-24-24</w:t>
      </w:r>
    </w:p>
    <w:p w:rsidR="00000000" w:rsidDel="00000000" w:rsidP="00000000" w:rsidRDefault="00000000" w:rsidRPr="00000000" w14:paraId="00000005">
      <w:pPr>
        <w:spacing w:after="200" w:line="252.00000000000003" w:lineRule="auto"/>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Delinquent WCSD bills follow the property and property owner.</w:t>
      </w:r>
    </w:p>
    <w:p w:rsidR="00000000" w:rsidDel="00000000" w:rsidP="00000000" w:rsidRDefault="00000000" w:rsidRPr="00000000" w14:paraId="00000006">
      <w:pPr>
        <w:pStyle w:val="Heading3"/>
        <w:keepNext w:val="0"/>
        <w:keepLines w:val="0"/>
        <w:pBdr>
          <w:top w:color="622423" w:space="1" w:sz="4" w:val="dotted"/>
          <w:bottom w:color="622423" w:space="1" w:sz="4" w:val="dotted"/>
        </w:pBdr>
        <w:spacing w:after="200" w:before="300" w:line="252.00000000000003" w:lineRule="auto"/>
        <w:jc w:val="center"/>
        <w:rPr>
          <w:rFonts w:ascii="Cambria" w:cs="Cambria" w:eastAsia="Cambria" w:hAnsi="Cambria"/>
          <w:smallCaps w:val="1"/>
          <w:color w:val="000000"/>
          <w:sz w:val="24"/>
          <w:szCs w:val="24"/>
        </w:rPr>
      </w:pPr>
      <w:bookmarkStart w:colFirst="0" w:colLast="0" w:name="_npz8jexrw88z" w:id="2"/>
      <w:bookmarkEnd w:id="2"/>
      <w:r w:rsidDel="00000000" w:rsidR="00000000" w:rsidRPr="00000000">
        <w:rPr>
          <w:rtl w:val="0"/>
        </w:rPr>
      </w:r>
    </w:p>
    <w:p w:rsidR="00000000" w:rsidDel="00000000" w:rsidP="00000000" w:rsidRDefault="00000000" w:rsidRPr="00000000" w14:paraId="00000007">
      <w:pPr>
        <w:pStyle w:val="Heading3"/>
        <w:keepNext w:val="0"/>
        <w:keepLines w:val="0"/>
        <w:pBdr>
          <w:top w:color="622423" w:space="1" w:sz="4" w:val="dotted"/>
          <w:bottom w:color="622423" w:space="1" w:sz="4" w:val="dotted"/>
        </w:pBdr>
        <w:spacing w:after="200" w:before="300" w:line="252.00000000000003" w:lineRule="auto"/>
        <w:jc w:val="center"/>
        <w:rPr>
          <w:rFonts w:ascii="Cambria" w:cs="Cambria" w:eastAsia="Cambria" w:hAnsi="Cambria"/>
          <w:smallCaps w:val="1"/>
          <w:color w:val="000000"/>
          <w:sz w:val="24"/>
          <w:szCs w:val="24"/>
        </w:rPr>
      </w:pPr>
      <w:bookmarkStart w:colFirst="0" w:colLast="0" w:name="_li7capbmjoi0" w:id="3"/>
      <w:bookmarkEnd w:id="3"/>
      <w:r w:rsidDel="00000000" w:rsidR="00000000" w:rsidRPr="00000000">
        <w:rPr>
          <w:rtl w:val="0"/>
        </w:rPr>
      </w:r>
    </w:p>
    <w:p w:rsidR="00000000" w:rsidDel="00000000" w:rsidP="00000000" w:rsidRDefault="00000000" w:rsidRPr="00000000" w14:paraId="00000008">
      <w:pPr>
        <w:pStyle w:val="Heading3"/>
        <w:keepNext w:val="0"/>
        <w:keepLines w:val="0"/>
        <w:pBdr>
          <w:top w:color="622423" w:space="1" w:sz="4" w:val="dotted"/>
          <w:bottom w:color="622423" w:space="1" w:sz="4" w:val="dotted"/>
        </w:pBdr>
        <w:spacing w:after="200" w:before="300" w:line="252.00000000000003" w:lineRule="auto"/>
        <w:jc w:val="center"/>
        <w:rPr>
          <w:rFonts w:ascii="Cambria" w:cs="Cambria" w:eastAsia="Cambria" w:hAnsi="Cambria"/>
          <w:smallCaps w:val="1"/>
          <w:color w:val="000000"/>
          <w:sz w:val="24"/>
          <w:szCs w:val="24"/>
        </w:rPr>
      </w:pPr>
      <w:bookmarkStart w:colFirst="0" w:colLast="0" w:name="_wx9o12sitxzs" w:id="4"/>
      <w:bookmarkEnd w:id="4"/>
      <w:r w:rsidDel="00000000" w:rsidR="00000000" w:rsidRPr="00000000">
        <w:rPr>
          <w:rtl w:val="0"/>
        </w:rPr>
      </w:r>
    </w:p>
    <w:p w:rsidR="00000000" w:rsidDel="00000000" w:rsidP="00000000" w:rsidRDefault="00000000" w:rsidRPr="00000000" w14:paraId="00000009">
      <w:pPr>
        <w:pStyle w:val="Heading3"/>
        <w:keepNext w:val="0"/>
        <w:keepLines w:val="0"/>
        <w:pBdr>
          <w:top w:color="622423" w:space="1" w:sz="4" w:val="dotted"/>
          <w:bottom w:color="622423" w:space="1" w:sz="4" w:val="dotted"/>
        </w:pBdr>
        <w:spacing w:after="200" w:before="300" w:line="252.00000000000003" w:lineRule="auto"/>
        <w:jc w:val="center"/>
        <w:rPr>
          <w:rFonts w:ascii="Cambria" w:cs="Cambria" w:eastAsia="Cambria" w:hAnsi="Cambria"/>
          <w:smallCaps w:val="1"/>
          <w:color w:val="000000"/>
          <w:sz w:val="24"/>
          <w:szCs w:val="24"/>
        </w:rPr>
      </w:pPr>
      <w:bookmarkStart w:colFirst="0" w:colLast="0" w:name="_4f1mdlm" w:id="5"/>
      <w:bookmarkEnd w:id="5"/>
      <w:r w:rsidDel="00000000" w:rsidR="00000000" w:rsidRPr="00000000">
        <w:rPr>
          <w:rFonts w:ascii="Cambria" w:cs="Cambria" w:eastAsia="Cambria" w:hAnsi="Cambria"/>
          <w:smallCaps w:val="1"/>
          <w:color w:val="000000"/>
          <w:sz w:val="24"/>
          <w:szCs w:val="24"/>
          <w:rtl w:val="0"/>
        </w:rPr>
        <w:t xml:space="preserve">4.6.2 WCSD requested</w:t>
      </w:r>
    </w:p>
    <w:p w:rsidR="00000000" w:rsidDel="00000000" w:rsidP="00000000" w:rsidRDefault="00000000" w:rsidRPr="00000000" w14:paraId="0000000A">
      <w:pPr>
        <w:spacing w:after="200" w:line="252.00000000000003" w:lineRule="auto"/>
        <w:rPr>
          <w:rFonts w:ascii="Cambria" w:cs="Cambria" w:eastAsia="Cambria" w:hAnsi="Cambria"/>
        </w:rPr>
      </w:pPr>
      <w:r w:rsidDel="00000000" w:rsidR="00000000" w:rsidRPr="00000000">
        <w:rPr>
          <w:rFonts w:ascii="Cambria" w:cs="Cambria" w:eastAsia="Cambria" w:hAnsi="Cambria"/>
          <w:rtl w:val="0"/>
        </w:rPr>
        <w:t xml:space="preserve">The WCSD reserves the right to terminate a connection for non-payment of charges or fees, or for any violation of any WCSD ordinance.</w:t>
      </w:r>
    </w:p>
    <w:p w:rsidR="00000000" w:rsidDel="00000000" w:rsidP="00000000" w:rsidRDefault="00000000" w:rsidRPr="00000000" w14:paraId="0000000B">
      <w:pPr>
        <w:spacing w:after="200" w:line="252.00000000000003" w:lineRule="auto"/>
        <w:rPr>
          <w:rFonts w:ascii="Cambria" w:cs="Cambria" w:eastAsia="Cambria" w:hAnsi="Cambria"/>
        </w:rPr>
      </w:pPr>
      <w:r w:rsidDel="00000000" w:rsidR="00000000" w:rsidRPr="00000000">
        <w:rPr>
          <w:rFonts w:ascii="Cambria" w:cs="Cambria" w:eastAsia="Cambria" w:hAnsi="Cambria"/>
          <w:rtl w:val="0"/>
        </w:rPr>
        <w:t xml:space="preserve">Approved:1-24-24</w:t>
      </w:r>
    </w:p>
    <w:p w:rsidR="00000000" w:rsidDel="00000000" w:rsidP="00000000" w:rsidRDefault="00000000" w:rsidRPr="00000000" w14:paraId="0000000C">
      <w:pPr>
        <w:spacing w:after="200" w:line="252.00000000000003" w:lineRule="auto"/>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WCSD staff must notify the property owner if a tenant receives a shutoff notice.</w:t>
      </w:r>
    </w:p>
    <w:p w:rsidR="00000000" w:rsidDel="00000000" w:rsidP="00000000" w:rsidRDefault="00000000" w:rsidRPr="00000000" w14:paraId="0000000D">
      <w:pPr>
        <w:pStyle w:val="Heading2"/>
        <w:keepNext w:val="0"/>
        <w:keepLines w:val="0"/>
        <w:pBdr>
          <w:bottom w:color="622423" w:space="1" w:sz="4" w:val="single"/>
        </w:pBdr>
        <w:spacing w:after="200" w:before="400" w:line="252.00000000000003" w:lineRule="auto"/>
        <w:jc w:val="center"/>
        <w:rPr>
          <w:rFonts w:ascii="Cambria" w:cs="Cambria" w:eastAsia="Cambria" w:hAnsi="Cambria"/>
          <w:smallCaps w:val="1"/>
          <w:sz w:val="22"/>
          <w:szCs w:val="22"/>
          <w:highlight w:val="yellow"/>
        </w:rPr>
      </w:pPr>
      <w:bookmarkStart w:colFirst="0" w:colLast="0" w:name="_km3y4nwi0va4" w:id="6"/>
      <w:bookmarkEnd w:id="6"/>
      <w:r w:rsidDel="00000000" w:rsidR="00000000" w:rsidRPr="00000000">
        <w:rPr>
          <w:rFonts w:ascii="Cambria" w:cs="Cambria" w:eastAsia="Cambria" w:hAnsi="Cambria"/>
          <w:smallCaps w:val="1"/>
          <w:sz w:val="22"/>
          <w:szCs w:val="22"/>
          <w:highlight w:val="yellow"/>
          <w:rtl w:val="0"/>
        </w:rPr>
        <w:t xml:space="preserve">4.8 Cross Connection</w:t>
      </w:r>
    </w:p>
    <w:p w:rsidR="00000000" w:rsidDel="00000000" w:rsidP="00000000" w:rsidRDefault="00000000" w:rsidRPr="00000000" w14:paraId="0000000E">
      <w:pPr>
        <w:widowControl w:val="0"/>
        <w:numPr>
          <w:ilvl w:val="0"/>
          <w:numId w:val="3"/>
        </w:numPr>
        <w:tabs>
          <w:tab w:val="left" w:leader="none" w:pos="360"/>
        </w:tabs>
        <w:spacing w:after="240" w:before="200" w:line="252.00000000000003" w:lineRule="auto"/>
        <w:ind w:left="-180" w:firstLine="0"/>
        <w:rPr>
          <w:rFonts w:ascii="Cambria" w:cs="Cambria" w:eastAsia="Cambria" w:hAnsi="Cambria"/>
          <w:b w:val="1"/>
          <w:highlight w:val="yellow"/>
        </w:rPr>
      </w:pPr>
      <w:r w:rsidDel="00000000" w:rsidR="00000000" w:rsidRPr="00000000">
        <w:rPr>
          <w:rFonts w:ascii="Cambria" w:cs="Cambria" w:eastAsia="Cambria" w:hAnsi="Cambria"/>
          <w:b w:val="1"/>
          <w:highlight w:val="yellow"/>
          <w:u w:val="single"/>
          <w:rtl w:val="0"/>
        </w:rPr>
        <w:t xml:space="preserve">Purpose:</w:t>
      </w:r>
      <w:r w:rsidDel="00000000" w:rsidR="00000000" w:rsidRPr="00000000">
        <w:rPr>
          <w:rtl w:val="0"/>
        </w:rPr>
      </w:r>
    </w:p>
    <w:p w:rsidR="00000000" w:rsidDel="00000000" w:rsidP="00000000" w:rsidRDefault="00000000" w:rsidRPr="00000000" w14:paraId="0000000F">
      <w:pPr>
        <w:widowControl w:val="0"/>
        <w:tabs>
          <w:tab w:val="left" w:leader="none" w:pos="360"/>
        </w:tabs>
        <w:spacing w:after="240" w:before="240" w:line="252.00000000000003"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The purpose of this ordinance is to protect the public water supply system from contamination due to potential and actual cross-connections. This shall be accomplished by complying with State regulations adapted pursuant to Title 17, Section 7583 – 7605, inclusive of the California Code of Regulations, entitled “California Regulations to Drinking Water”. Chapter 5, Subchapter 1, Group 4. Description: “Cross Connection” is an unprotected actual or potential connection between a potable water system used to supply water for drinking purposes and any source containing unapproved water or substance that is not or cannot be approved as safe, wholesome and potable. By-pass arrangements, jumper connections, removable sections, swivel, or changeover devices, through which a backflow could occur, shall be considered cross-connections.</w:t>
      </w:r>
    </w:p>
    <w:p w:rsidR="00000000" w:rsidDel="00000000" w:rsidP="00000000" w:rsidRDefault="00000000" w:rsidRPr="00000000" w14:paraId="00000010">
      <w:pPr>
        <w:widowControl w:val="0"/>
        <w:tabs>
          <w:tab w:val="left" w:leader="none" w:pos="360"/>
        </w:tabs>
        <w:spacing w:after="240" w:before="240" w:line="252.00000000000003"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 </w:t>
      </w:r>
    </w:p>
    <w:p w:rsidR="00000000" w:rsidDel="00000000" w:rsidP="00000000" w:rsidRDefault="00000000" w:rsidRPr="00000000" w14:paraId="00000011">
      <w:pPr>
        <w:widowControl w:val="0"/>
        <w:tabs>
          <w:tab w:val="left" w:leader="none" w:pos="360"/>
        </w:tabs>
        <w:spacing w:after="240" w:before="240" w:line="252.00000000000003"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 </w:t>
      </w:r>
    </w:p>
    <w:p w:rsidR="00000000" w:rsidDel="00000000" w:rsidP="00000000" w:rsidRDefault="00000000" w:rsidRPr="00000000" w14:paraId="00000012">
      <w:pPr>
        <w:widowControl w:val="0"/>
        <w:numPr>
          <w:ilvl w:val="0"/>
          <w:numId w:val="2"/>
        </w:numPr>
        <w:tabs>
          <w:tab w:val="left" w:leader="none" w:pos="360"/>
        </w:tabs>
        <w:spacing w:before="240" w:line="276" w:lineRule="auto"/>
        <w:ind w:left="-180" w:firstLine="0"/>
        <w:rPr>
          <w:rFonts w:ascii="Cambria" w:cs="Cambria" w:eastAsia="Cambria" w:hAnsi="Cambria"/>
          <w:b w:val="1"/>
          <w:highlight w:val="yellow"/>
        </w:rPr>
      </w:pPr>
      <w:r w:rsidDel="00000000" w:rsidR="00000000" w:rsidRPr="00000000">
        <w:rPr>
          <w:rFonts w:ascii="Cambria" w:cs="Cambria" w:eastAsia="Cambria" w:hAnsi="Cambria"/>
          <w:b w:val="1"/>
          <w:highlight w:val="yellow"/>
          <w:u w:val="single"/>
          <w:rtl w:val="0"/>
        </w:rPr>
        <w:t xml:space="preserve">Responsibilties: </w:t>
      </w:r>
      <w:r w:rsidDel="00000000" w:rsidR="00000000" w:rsidRPr="00000000">
        <w:rPr>
          <w:rtl w:val="0"/>
        </w:rPr>
      </w:r>
    </w:p>
    <w:p w:rsidR="00000000" w:rsidDel="00000000" w:rsidP="00000000" w:rsidRDefault="00000000" w:rsidRPr="00000000" w14:paraId="00000013">
      <w:pPr>
        <w:widowControl w:val="0"/>
        <w:tabs>
          <w:tab w:val="left" w:leader="none" w:pos="360"/>
        </w:tabs>
        <w:spacing w:before="240" w:line="276" w:lineRule="auto"/>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The General Manager or designee shall be responsible for implementing and enforcing the cross-connection program.  Weott Community Services District will conduct studies to determine which customers require backflow prevention assemblies based on potential hazards. The customer will be notified when an assembly needs to be installed/tested. This notification will include a date by which the test must be completed. The customer is responsible for paying for installation of the back flow preventer assembly on their side of the meter, testing, and repairs.</w:t>
      </w:r>
    </w:p>
    <w:p w:rsidR="00000000" w:rsidDel="00000000" w:rsidP="00000000" w:rsidRDefault="00000000" w:rsidRPr="00000000" w14:paraId="00000014">
      <w:pPr>
        <w:widowControl w:val="0"/>
        <w:numPr>
          <w:ilvl w:val="0"/>
          <w:numId w:val="6"/>
        </w:numPr>
        <w:tabs>
          <w:tab w:val="left" w:leader="none" w:pos="360"/>
        </w:tabs>
        <w:spacing w:before="240" w:line="276" w:lineRule="auto"/>
        <w:ind w:left="-180" w:firstLine="0"/>
        <w:rPr>
          <w:rFonts w:ascii="Cambria" w:cs="Cambria" w:eastAsia="Cambria" w:hAnsi="Cambria"/>
          <w:highlight w:val="yellow"/>
        </w:rPr>
      </w:pPr>
      <w:r w:rsidDel="00000000" w:rsidR="00000000" w:rsidRPr="00000000">
        <w:rPr>
          <w:rFonts w:ascii="Cambria" w:cs="Cambria" w:eastAsia="Cambria" w:hAnsi="Cambria"/>
          <w:b w:val="1"/>
          <w:highlight w:val="yellow"/>
          <w:u w:val="single"/>
          <w:rtl w:val="0"/>
        </w:rPr>
        <w:t xml:space="preserve">Backflow Assemblies</w:t>
      </w:r>
      <w:r w:rsidDel="00000000" w:rsidR="00000000" w:rsidRPr="00000000">
        <w:rPr>
          <w:rFonts w:ascii="Cambria" w:cs="Cambria" w:eastAsia="Cambria" w:hAnsi="Cambria"/>
          <w:highlight w:val="yellow"/>
          <w:rtl w:val="0"/>
        </w:rPr>
        <w:t xml:space="preserve">: </w:t>
      </w:r>
    </w:p>
    <w:p w:rsidR="00000000" w:rsidDel="00000000" w:rsidP="00000000" w:rsidRDefault="00000000" w:rsidRPr="00000000" w14:paraId="00000015">
      <w:pPr>
        <w:widowControl w:val="0"/>
        <w:tabs>
          <w:tab w:val="left" w:leader="none" w:pos="360"/>
        </w:tabs>
        <w:spacing w:before="240" w:line="276" w:lineRule="auto"/>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Only backflow prevention assemblies which have been approved by the District shall be acceptable for installation. An appropriate backflow prevention assembly shall be installed by, and at the expense of, the customer at each connection where required to prevent backflow from occurring into the Districts public water system. Testing of backflow assembles shall be conducted only by a certified list of approved backflow prevention testers, which will be provided upon request. Backflow prevention assemblies must be tested at least annually and immediately after installation, relocation or repair. More frequent testing may be required if deemed necessary by the District. No assembly shall be placed back in service unless it is functioning as required. Backflow prevention assemblies shall be installed in a manner prescribed in Section 7603, title 17. Location of the assemblies shall be as close as practical to customer’s connection. The District shall have final authority in determining the required location of a backflow prevention assembly. The assemblies shall be serviced, overhauled, or replaced whenever they are found to be defective. Approval must be obtained from the District prior to removing, relocating or replacing a backflow prevention assembly.</w:t>
      </w:r>
    </w:p>
    <w:p w:rsidR="00000000" w:rsidDel="00000000" w:rsidP="00000000" w:rsidRDefault="00000000" w:rsidRPr="00000000" w14:paraId="00000016">
      <w:pPr>
        <w:widowControl w:val="0"/>
        <w:tabs>
          <w:tab w:val="left" w:leader="none" w:pos="360"/>
        </w:tabs>
        <w:spacing w:after="240" w:before="240" w:line="252.00000000000003"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Water service termination will occur when there is a clear and immediate hazard to the potable water supply that cannot be immediately abated. Conditions that would require immediate water termination but are not limited to:</w:t>
      </w:r>
    </w:p>
    <w:p w:rsidR="00000000" w:rsidDel="00000000" w:rsidP="00000000" w:rsidRDefault="00000000" w:rsidRPr="00000000" w14:paraId="00000017">
      <w:pPr>
        <w:widowControl w:val="0"/>
        <w:tabs>
          <w:tab w:val="left" w:leader="none" w:pos="360"/>
        </w:tabs>
        <w:spacing w:line="276"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1.  </w:t>
        <w:tab/>
        <w:t xml:space="preserve">Refusal to install or test a backflow prevention assembly, or to repair or replace a faulty backflow assembly.</w:t>
      </w:r>
    </w:p>
    <w:p w:rsidR="00000000" w:rsidDel="00000000" w:rsidP="00000000" w:rsidRDefault="00000000" w:rsidRPr="00000000" w14:paraId="00000018">
      <w:pPr>
        <w:widowControl w:val="0"/>
        <w:tabs>
          <w:tab w:val="left" w:leader="none" w:pos="360"/>
        </w:tabs>
        <w:spacing w:line="276"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2.  </w:t>
        <w:tab/>
        <w:t xml:space="preserve">Direct or indirect connection between the public water system and a sewer line.</w:t>
      </w:r>
    </w:p>
    <w:p w:rsidR="00000000" w:rsidDel="00000000" w:rsidP="00000000" w:rsidRDefault="00000000" w:rsidRPr="00000000" w14:paraId="00000019">
      <w:pPr>
        <w:widowControl w:val="0"/>
        <w:tabs>
          <w:tab w:val="left" w:leader="none" w:pos="360"/>
        </w:tabs>
        <w:spacing w:line="276"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3.  </w:t>
        <w:tab/>
        <w:t xml:space="preserve">Unprotected direct or indirect connection between the public water system and a system or equipment containing contaminants.</w:t>
      </w:r>
    </w:p>
    <w:p w:rsidR="00000000" w:rsidDel="00000000" w:rsidP="00000000" w:rsidRDefault="00000000" w:rsidRPr="00000000" w14:paraId="0000001A">
      <w:pPr>
        <w:widowControl w:val="0"/>
        <w:tabs>
          <w:tab w:val="left" w:leader="none" w:pos="360"/>
        </w:tabs>
        <w:spacing w:line="276"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4.  </w:t>
        <w:tab/>
        <w:t xml:space="preserve">Notification will be given when termination of water service is required. Water service will be denied until the backflow prevention assembly is working correctly and approved by certified tester and the District. The customer will be required to pay for any of District staff’s time and for the certified tester before water service continues.</w:t>
      </w:r>
    </w:p>
    <w:p w:rsidR="00000000" w:rsidDel="00000000" w:rsidP="00000000" w:rsidRDefault="00000000" w:rsidRPr="00000000" w14:paraId="0000001B">
      <w:pPr>
        <w:widowControl w:val="0"/>
        <w:tabs>
          <w:tab w:val="left" w:leader="none" w:pos="360"/>
        </w:tabs>
        <w:spacing w:after="240" w:before="240" w:line="252.00000000000003"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 </w:t>
      </w:r>
    </w:p>
    <w:p w:rsidR="00000000" w:rsidDel="00000000" w:rsidP="00000000" w:rsidRDefault="00000000" w:rsidRPr="00000000" w14:paraId="0000001C">
      <w:pPr>
        <w:widowControl w:val="0"/>
        <w:tabs>
          <w:tab w:val="left" w:leader="none" w:pos="360"/>
        </w:tabs>
        <w:spacing w:after="240" w:before="240" w:line="252.00000000000003"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The District may immediately discontinue the service of water to any premises if any defect is found in the check valve installations or other protective devices, or if it is found that dangerous unprotected cross-connections exist.  Service will not be restored until such defects are corrected.</w:t>
      </w:r>
    </w:p>
    <w:p w:rsidR="00000000" w:rsidDel="00000000" w:rsidP="00000000" w:rsidRDefault="00000000" w:rsidRPr="00000000" w14:paraId="0000001D">
      <w:pPr>
        <w:widowControl w:val="0"/>
        <w:tabs>
          <w:tab w:val="left" w:leader="none" w:pos="360"/>
        </w:tabs>
        <w:spacing w:after="240" w:before="240" w:line="252.00000000000003"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 </w:t>
      </w:r>
    </w:p>
    <w:p w:rsidR="00000000" w:rsidDel="00000000" w:rsidP="00000000" w:rsidRDefault="00000000" w:rsidRPr="00000000" w14:paraId="0000001E">
      <w:pPr>
        <w:widowControl w:val="0"/>
        <w:numPr>
          <w:ilvl w:val="0"/>
          <w:numId w:val="4"/>
        </w:numPr>
        <w:tabs>
          <w:tab w:val="left" w:leader="none" w:pos="360"/>
        </w:tabs>
        <w:spacing w:before="240" w:line="276" w:lineRule="auto"/>
        <w:ind w:left="-180" w:firstLine="0"/>
        <w:rPr>
          <w:rFonts w:ascii="Cambria" w:cs="Cambria" w:eastAsia="Cambria" w:hAnsi="Cambria"/>
          <w:b w:val="1"/>
          <w:highlight w:val="yellow"/>
        </w:rPr>
      </w:pPr>
      <w:r w:rsidDel="00000000" w:rsidR="00000000" w:rsidRPr="00000000">
        <w:rPr>
          <w:rFonts w:ascii="Cambria" w:cs="Cambria" w:eastAsia="Cambria" w:hAnsi="Cambria"/>
          <w:b w:val="1"/>
          <w:highlight w:val="yellow"/>
          <w:u w:val="single"/>
          <w:rtl w:val="0"/>
        </w:rPr>
        <w:t xml:space="preserve">Requirements:</w:t>
      </w:r>
      <w:r w:rsidDel="00000000" w:rsidR="00000000" w:rsidRPr="00000000">
        <w:rPr>
          <w:rtl w:val="0"/>
        </w:rPr>
      </w:r>
    </w:p>
    <w:p w:rsidR="00000000" w:rsidDel="00000000" w:rsidP="00000000" w:rsidRDefault="00000000" w:rsidRPr="00000000" w14:paraId="0000001F">
      <w:pPr>
        <w:widowControl w:val="0"/>
        <w:tabs>
          <w:tab w:val="left" w:leader="none" w:pos="360"/>
        </w:tabs>
        <w:spacing w:after="240" w:before="240" w:line="252.00000000000003"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The type of protection that shall be provided to prevent backflow into the public water supply system shall be appropriate to the degree of hazard, actual or potential, that exists on the customer’s premises. Unprotected cross-connections with the public water supply are prohibited. The type of backflow prevention assemblies that may be required (listed in decreasing level of protection) includes: Air-gap separation (AG), Reduced Pressure Principle Backflow Prevention Assembly (RP), and a Double Check Valve Assembly (DC). The customer may choose a higher level of protection than required by the water supplier but it must be approved by the District and be adequate to meet or exceed the requirements stated in the Hazard section of State Code 7604, Title 17.</w:t>
        <w:tab/>
      </w:r>
    </w:p>
    <w:p w:rsidR="00000000" w:rsidDel="00000000" w:rsidP="00000000" w:rsidRDefault="00000000" w:rsidRPr="00000000" w14:paraId="00000020">
      <w:pPr>
        <w:widowControl w:val="0"/>
        <w:tabs>
          <w:tab w:val="left" w:leader="none" w:pos="360"/>
        </w:tabs>
        <w:spacing w:after="240" w:before="240" w:line="252.00000000000003"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 </w:t>
      </w:r>
    </w:p>
    <w:p w:rsidR="00000000" w:rsidDel="00000000" w:rsidP="00000000" w:rsidRDefault="00000000" w:rsidRPr="00000000" w14:paraId="00000021">
      <w:pPr>
        <w:widowControl w:val="0"/>
        <w:numPr>
          <w:ilvl w:val="0"/>
          <w:numId w:val="9"/>
        </w:numPr>
        <w:tabs>
          <w:tab w:val="left" w:leader="none" w:pos="360"/>
        </w:tabs>
        <w:spacing w:before="240" w:line="276"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 </w:t>
      </w:r>
      <w:r w:rsidDel="00000000" w:rsidR="00000000" w:rsidRPr="00000000">
        <w:rPr>
          <w:rFonts w:ascii="Cambria" w:cs="Cambria" w:eastAsia="Cambria" w:hAnsi="Cambria"/>
          <w:b w:val="1"/>
          <w:highlight w:val="yellow"/>
          <w:u w:val="single"/>
          <w:rtl w:val="0"/>
        </w:rPr>
        <w:t xml:space="preserve">Potential Hazards:</w:t>
      </w:r>
      <w:r w:rsidDel="00000000" w:rsidR="00000000" w:rsidRPr="00000000">
        <w:rPr>
          <w:rtl w:val="0"/>
        </w:rPr>
      </w:r>
    </w:p>
    <w:p w:rsidR="00000000" w:rsidDel="00000000" w:rsidP="00000000" w:rsidRDefault="00000000" w:rsidRPr="00000000" w14:paraId="00000022">
      <w:pPr>
        <w:widowControl w:val="0"/>
        <w:tabs>
          <w:tab w:val="left" w:leader="none" w:pos="360"/>
        </w:tabs>
        <w:spacing w:after="240" w:before="240" w:line="252.00000000000003"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          </w:t>
        <w:tab/>
        <w:t xml:space="preserve">Potential Hazards include but are not limited to:</w:t>
      </w:r>
    </w:p>
    <w:p w:rsidR="00000000" w:rsidDel="00000000" w:rsidP="00000000" w:rsidRDefault="00000000" w:rsidRPr="00000000" w14:paraId="00000023">
      <w:pPr>
        <w:widowControl w:val="0"/>
        <w:tabs>
          <w:tab w:val="left" w:leader="none" w:pos="360"/>
        </w:tabs>
        <w:spacing w:line="276"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1.  </w:t>
        <w:tab/>
        <w:t xml:space="preserve">Handling of chemicals that could contaminate the District’s water system.</w:t>
      </w:r>
    </w:p>
    <w:p w:rsidR="00000000" w:rsidDel="00000000" w:rsidP="00000000" w:rsidRDefault="00000000" w:rsidRPr="00000000" w14:paraId="00000024">
      <w:pPr>
        <w:widowControl w:val="0"/>
        <w:tabs>
          <w:tab w:val="left" w:leader="none" w:pos="360"/>
        </w:tabs>
        <w:spacing w:line="276"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2.  </w:t>
        <w:tab/>
        <w:t xml:space="preserve">Operation of a fire protection system that is or can be connected to the water system.</w:t>
      </w:r>
    </w:p>
    <w:p w:rsidR="00000000" w:rsidDel="00000000" w:rsidP="00000000" w:rsidRDefault="00000000" w:rsidRPr="00000000" w14:paraId="00000025">
      <w:pPr>
        <w:widowControl w:val="0"/>
        <w:tabs>
          <w:tab w:val="left" w:leader="none" w:pos="360"/>
        </w:tabs>
        <w:spacing w:line="276"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3.  </w:t>
        <w:tab/>
        <w:t xml:space="preserve">Irrigation systems in which chemicals or unapproved water may be introduced.</w:t>
      </w:r>
    </w:p>
    <w:p w:rsidR="00000000" w:rsidDel="00000000" w:rsidP="00000000" w:rsidRDefault="00000000" w:rsidRPr="00000000" w14:paraId="00000026">
      <w:pPr>
        <w:widowControl w:val="0"/>
        <w:tabs>
          <w:tab w:val="left" w:leader="none" w:pos="360"/>
        </w:tabs>
        <w:spacing w:line="276"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4.  </w:t>
        <w:tab/>
        <w:t xml:space="preserve">Any unapproved water source on the premises.</w:t>
      </w:r>
    </w:p>
    <w:p w:rsidR="00000000" w:rsidDel="00000000" w:rsidP="00000000" w:rsidRDefault="00000000" w:rsidRPr="00000000" w14:paraId="00000027">
      <w:pPr>
        <w:widowControl w:val="0"/>
        <w:tabs>
          <w:tab w:val="left" w:leader="none" w:pos="360"/>
        </w:tabs>
        <w:spacing w:line="276"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5.  </w:t>
        <w:tab/>
        <w:t xml:space="preserve">Use of reclaimed water on the premises.</w:t>
      </w:r>
    </w:p>
    <w:p w:rsidR="00000000" w:rsidDel="00000000" w:rsidP="00000000" w:rsidRDefault="00000000" w:rsidRPr="00000000" w14:paraId="00000028">
      <w:pPr>
        <w:widowControl w:val="0"/>
        <w:tabs>
          <w:tab w:val="left" w:leader="none" w:pos="360"/>
        </w:tabs>
        <w:spacing w:line="276" w:lineRule="auto"/>
        <w:ind w:left="-18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6.  </w:t>
        <w:tab/>
        <w:t xml:space="preserve">Pumping of hazardous materials</w:t>
      </w:r>
    </w:p>
    <w:p w:rsidR="00000000" w:rsidDel="00000000" w:rsidP="00000000" w:rsidRDefault="00000000" w:rsidRPr="00000000" w14:paraId="00000029">
      <w:pPr>
        <w:widowControl w:val="0"/>
        <w:tabs>
          <w:tab w:val="left" w:leader="none" w:pos="360"/>
        </w:tabs>
        <w:spacing w:after="240" w:before="240" w:line="252.00000000000003" w:lineRule="auto"/>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 </w:t>
      </w:r>
    </w:p>
    <w:p w:rsidR="00000000" w:rsidDel="00000000" w:rsidP="00000000" w:rsidRDefault="00000000" w:rsidRPr="00000000" w14:paraId="0000002A">
      <w:pPr>
        <w:widowControl w:val="0"/>
        <w:numPr>
          <w:ilvl w:val="0"/>
          <w:numId w:val="8"/>
        </w:numPr>
        <w:tabs>
          <w:tab w:val="left" w:leader="none" w:pos="360"/>
        </w:tabs>
        <w:spacing w:after="240" w:before="240" w:line="252.00000000000003" w:lineRule="auto"/>
        <w:ind w:left="-180" w:firstLine="0"/>
        <w:rPr>
          <w:rFonts w:ascii="Cambria" w:cs="Cambria" w:eastAsia="Cambria" w:hAnsi="Cambria"/>
          <w:highlight w:val="yellow"/>
        </w:rPr>
      </w:pPr>
      <w:r w:rsidDel="00000000" w:rsidR="00000000" w:rsidRPr="00000000">
        <w:rPr>
          <w:rFonts w:ascii="Cambria" w:cs="Cambria" w:eastAsia="Cambria" w:hAnsi="Cambria"/>
          <w:b w:val="1"/>
          <w:highlight w:val="yellow"/>
          <w:u w:val="single"/>
          <w:rtl w:val="0"/>
        </w:rPr>
        <w:t xml:space="preserve">Special Cases:</w:t>
      </w:r>
      <w:r w:rsidDel="00000000" w:rsidR="00000000" w:rsidRPr="00000000">
        <w:rPr>
          <w:rtl w:val="0"/>
        </w:rPr>
      </w:r>
    </w:p>
    <w:p w:rsidR="00000000" w:rsidDel="00000000" w:rsidP="00000000" w:rsidRDefault="00000000" w:rsidRPr="00000000" w14:paraId="0000002B">
      <w:pPr>
        <w:widowControl w:val="0"/>
        <w:tabs>
          <w:tab w:val="left" w:leader="none" w:pos="360"/>
        </w:tabs>
        <w:spacing w:after="240" w:before="240" w:line="252.00000000000003" w:lineRule="auto"/>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  In special circumstances, when the customer is engaged in the handling of especially dangerous or corrosive liquids or industrial or process waters, the District may require the customer to eliminate certain plumbing or piping connections as an additional precaution and as a protection to the backflow preventive assemblies.</w:t>
      </w:r>
    </w:p>
    <w:p w:rsidR="00000000" w:rsidDel="00000000" w:rsidP="00000000" w:rsidRDefault="00000000" w:rsidRPr="00000000" w14:paraId="0000002C">
      <w:pPr>
        <w:widowControl w:val="0"/>
        <w:numPr>
          <w:ilvl w:val="0"/>
          <w:numId w:val="8"/>
        </w:numPr>
        <w:tabs>
          <w:tab w:val="left" w:leader="none" w:pos="360"/>
        </w:tabs>
        <w:spacing w:after="240" w:before="240" w:line="252.00000000000003" w:lineRule="auto"/>
        <w:ind w:left="-180" w:firstLine="0"/>
        <w:rPr>
          <w:rFonts w:ascii="Cambria" w:cs="Cambria" w:eastAsia="Cambria" w:hAnsi="Cambria"/>
          <w:highlight w:val="yellow"/>
        </w:rPr>
      </w:pPr>
      <w:r w:rsidDel="00000000" w:rsidR="00000000" w:rsidRPr="00000000">
        <w:rPr>
          <w:rFonts w:ascii="Cambria" w:cs="Cambria" w:eastAsia="Cambria" w:hAnsi="Cambria"/>
          <w:b w:val="1"/>
          <w:highlight w:val="yellow"/>
          <w:u w:val="single"/>
          <w:rtl w:val="0"/>
        </w:rPr>
        <w:t xml:space="preserve">Relief Valves</w:t>
      </w:r>
      <w:r w:rsidDel="00000000" w:rsidR="00000000" w:rsidRPr="00000000">
        <w:rPr>
          <w:rFonts w:ascii="Cambria" w:cs="Cambria" w:eastAsia="Cambria" w:hAnsi="Cambria"/>
          <w:highlight w:val="yellow"/>
          <w:u w:val="single"/>
          <w:rtl w:val="0"/>
        </w:rPr>
        <w:t xml:space="preserve">:</w:t>
      </w:r>
      <w:r w:rsidDel="00000000" w:rsidR="00000000" w:rsidRPr="00000000">
        <w:rPr>
          <w:rFonts w:ascii="Cambria" w:cs="Cambria" w:eastAsia="Cambria" w:hAnsi="Cambria"/>
          <w:highlight w:val="yellow"/>
          <w:rtl w:val="0"/>
        </w:rPr>
        <w:t xml:space="preserve"> </w:t>
      </w:r>
    </w:p>
    <w:p w:rsidR="00000000" w:rsidDel="00000000" w:rsidP="00000000" w:rsidRDefault="00000000" w:rsidRPr="00000000" w14:paraId="0000002D">
      <w:pPr>
        <w:widowControl w:val="0"/>
        <w:tabs>
          <w:tab w:val="left" w:leader="none" w:pos="360"/>
        </w:tabs>
        <w:spacing w:after="240" w:before="240" w:line="252.00000000000003" w:lineRule="auto"/>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As a protection to the customer’s plumbing system, a suitable pressure relief valve must be installed and maintained by him/her at his/her expense when check valve or other protective devices are used.  The relief valve shall be installed between the check valves and the water heater.</w:t>
      </w:r>
    </w:p>
    <w:p w:rsidR="00000000" w:rsidDel="00000000" w:rsidP="00000000" w:rsidRDefault="00000000" w:rsidRPr="00000000" w14:paraId="0000002E">
      <w:pPr>
        <w:widowControl w:val="0"/>
        <w:tabs>
          <w:tab w:val="left" w:leader="none" w:pos="360"/>
        </w:tabs>
        <w:spacing w:after="200" w:line="252.00000000000003" w:lineRule="auto"/>
        <w:ind w:left="720" w:firstLine="0"/>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Adopted:</w:t>
      </w:r>
    </w:p>
    <w:p w:rsidR="00000000" w:rsidDel="00000000" w:rsidP="00000000" w:rsidRDefault="00000000" w:rsidRPr="00000000" w14:paraId="0000002F">
      <w:pPr>
        <w:widowControl w:val="0"/>
        <w:tabs>
          <w:tab w:val="left" w:leader="none" w:pos="360"/>
        </w:tabs>
        <w:spacing w:after="200" w:line="252.00000000000003" w:lineRule="auto"/>
        <w:rPr>
          <w:rFonts w:ascii="Cambria" w:cs="Cambria" w:eastAsia="Cambria" w:hAnsi="Cambria"/>
        </w:rPr>
      </w:pPr>
      <w:r w:rsidDel="00000000" w:rsidR="00000000" w:rsidRPr="00000000">
        <w:rPr>
          <w:rtl w:val="0"/>
        </w:rPr>
      </w:r>
    </w:p>
    <w:p w:rsidR="00000000" w:rsidDel="00000000" w:rsidP="00000000" w:rsidRDefault="00000000" w:rsidRPr="00000000" w14:paraId="00000030">
      <w:pPr>
        <w:spacing w:after="200" w:line="252.00000000000003" w:lineRule="auto"/>
        <w:rPr>
          <w:rFonts w:ascii="Cambria" w:cs="Cambria" w:eastAsia="Cambria" w:hAnsi="Cambria"/>
        </w:rPr>
      </w:pPr>
      <w:r w:rsidDel="00000000" w:rsidR="00000000" w:rsidRPr="00000000">
        <w:rPr>
          <w:rtl w:val="0"/>
        </w:rPr>
      </w:r>
    </w:p>
    <w:p w:rsidR="00000000" w:rsidDel="00000000" w:rsidP="00000000" w:rsidRDefault="00000000" w:rsidRPr="00000000" w14:paraId="00000031">
      <w:pPr>
        <w:spacing w:after="200" w:line="252.00000000000003" w:lineRule="auto"/>
        <w:rPr>
          <w:rFonts w:ascii="Cambria" w:cs="Cambria" w:eastAsia="Cambria" w:hAnsi="Cambria"/>
          <w:highlight w:val="yellow"/>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1"/>
        <w:keepNext w:val="0"/>
        <w:keepLines w:val="0"/>
        <w:pBdr>
          <w:bottom w:color="943634" w:space="1" w:sz="12" w:val="single"/>
        </w:pBdr>
        <w:spacing w:after="200" w:line="252.00000000000003" w:lineRule="auto"/>
        <w:jc w:val="center"/>
        <w:rPr>
          <w:rFonts w:ascii="Times New Roman" w:cs="Times New Roman" w:eastAsia="Times New Roman" w:hAnsi="Times New Roman"/>
          <w:smallCaps w:val="1"/>
          <w:sz w:val="24"/>
          <w:szCs w:val="24"/>
        </w:rPr>
      </w:pPr>
      <w:bookmarkStart w:colFirst="0" w:colLast="0" w:name="_48pvsrk91vo6" w:id="7"/>
      <w:bookmarkEnd w:id="7"/>
      <w:r w:rsidDel="00000000" w:rsidR="00000000" w:rsidRPr="00000000">
        <w:rPr>
          <w:rtl w:val="0"/>
        </w:rPr>
      </w:r>
    </w:p>
    <w:p w:rsidR="00000000" w:rsidDel="00000000" w:rsidP="00000000" w:rsidRDefault="00000000" w:rsidRPr="00000000" w14:paraId="00000034">
      <w:pPr>
        <w:pStyle w:val="Heading1"/>
        <w:keepNext w:val="0"/>
        <w:keepLines w:val="0"/>
        <w:pBdr>
          <w:bottom w:color="943634" w:space="1" w:sz="12" w:val="single"/>
        </w:pBdr>
        <w:spacing w:after="200" w:line="252.00000000000003" w:lineRule="auto"/>
        <w:jc w:val="center"/>
        <w:rPr>
          <w:rFonts w:ascii="Times New Roman" w:cs="Times New Roman" w:eastAsia="Times New Roman" w:hAnsi="Times New Roman"/>
          <w:smallCaps w:val="1"/>
          <w:sz w:val="24"/>
          <w:szCs w:val="24"/>
        </w:rPr>
      </w:pPr>
      <w:bookmarkStart w:colFirst="0" w:colLast="0" w:name="_4iylrwe" w:id="8"/>
      <w:bookmarkEnd w:id="8"/>
      <w:r w:rsidDel="00000000" w:rsidR="00000000" w:rsidRPr="00000000">
        <w:rPr>
          <w:rFonts w:ascii="Times New Roman" w:cs="Times New Roman" w:eastAsia="Times New Roman" w:hAnsi="Times New Roman"/>
          <w:smallCaps w:val="1"/>
          <w:sz w:val="24"/>
          <w:szCs w:val="24"/>
          <w:rtl w:val="0"/>
        </w:rPr>
        <w:t xml:space="preserve">8.0 INACTIVE METER</w:t>
      </w:r>
    </w:p>
    <w:p w:rsidR="00000000" w:rsidDel="00000000" w:rsidP="00000000" w:rsidRDefault="00000000" w:rsidRPr="00000000" w14:paraId="00000035">
      <w:pPr>
        <w:spacing w:after="200" w:line="252.00000000000003" w:lineRule="auto"/>
        <w:rPr>
          <w:rFonts w:ascii="Cambria" w:cs="Cambria" w:eastAsia="Cambria" w:hAnsi="Cambria"/>
        </w:rPr>
      </w:pPr>
      <w:r w:rsidDel="00000000" w:rsidR="00000000" w:rsidRPr="00000000">
        <w:rPr>
          <w:rFonts w:ascii="Cambria" w:cs="Cambria" w:eastAsia="Cambria" w:hAnsi="Cambria"/>
          <w:rtl w:val="0"/>
        </w:rPr>
        <w:t xml:space="preserve">.  To be eligible for the reduced inactive meter rate, the customer must request it in writing. The water meter will be locked off once the request is approved.  A turn on fee will apply when the customer wants the meter to be active again.  The district has the discretion to disconnect services after 90 days of non-payment.</w:t>
      </w:r>
    </w:p>
    <w:p w:rsidR="00000000" w:rsidDel="00000000" w:rsidP="00000000" w:rsidRDefault="00000000" w:rsidRPr="00000000" w14:paraId="00000036">
      <w:pPr>
        <w:spacing w:after="200" w:line="252.00000000000003" w:lineRule="auto"/>
        <w:rPr>
          <w:rFonts w:ascii="Cambria" w:cs="Cambria" w:eastAsia="Cambria" w:hAnsi="Cambria"/>
        </w:rPr>
      </w:pPr>
      <w:r w:rsidDel="00000000" w:rsidR="00000000" w:rsidRPr="00000000">
        <w:rPr>
          <w:rFonts w:ascii="Cambria" w:cs="Cambria" w:eastAsia="Cambria" w:hAnsi="Cambria"/>
          <w:rtl w:val="0"/>
        </w:rPr>
        <w:t xml:space="preserve">Approved:1-24-24</w:t>
      </w:r>
    </w:p>
    <w:p w:rsidR="00000000" w:rsidDel="00000000" w:rsidP="00000000" w:rsidRDefault="00000000" w:rsidRPr="00000000" w14:paraId="00000037">
      <w:pPr>
        <w:spacing w:line="252.00000000000003" w:lineRule="auto"/>
        <w:ind w:left="720" w:firstLine="0"/>
        <w:rPr>
          <w:rFonts w:ascii="Cambria" w:cs="Cambria" w:eastAsia="Cambria" w:hAnsi="Cambria"/>
          <w:b w:val="1"/>
          <w:highlight w:val="yellow"/>
          <w:u w:val="single"/>
        </w:rPr>
      </w:pPr>
      <w:r w:rsidDel="00000000" w:rsidR="00000000" w:rsidRPr="00000000">
        <w:rPr>
          <w:rFonts w:ascii="Cambria" w:cs="Cambria" w:eastAsia="Cambria" w:hAnsi="Cambria"/>
          <w:b w:val="1"/>
          <w:highlight w:val="yellow"/>
          <w:u w:val="single"/>
          <w:rtl w:val="0"/>
        </w:rPr>
        <w:t xml:space="preserve">BOARD PICK AN OPTION:</w:t>
      </w:r>
    </w:p>
    <w:p w:rsidR="00000000" w:rsidDel="00000000" w:rsidP="00000000" w:rsidRDefault="00000000" w:rsidRPr="00000000" w14:paraId="00000038">
      <w:pPr>
        <w:spacing w:line="252.00000000000003" w:lineRule="auto"/>
        <w:ind w:left="720" w:firstLine="0"/>
        <w:rPr>
          <w:rFonts w:ascii="Cambria" w:cs="Cambria" w:eastAsia="Cambria" w:hAnsi="Cambria"/>
          <w:b w:val="1"/>
          <w:highlight w:val="yellow"/>
          <w:u w:val="single"/>
        </w:rPr>
      </w:pPr>
      <w:r w:rsidDel="00000000" w:rsidR="00000000" w:rsidRPr="00000000">
        <w:rPr>
          <w:rFonts w:ascii="Cambria" w:cs="Cambria" w:eastAsia="Cambria" w:hAnsi="Cambria"/>
          <w:b w:val="1"/>
          <w:highlight w:val="yellow"/>
          <w:u w:val="single"/>
          <w:rtl w:val="0"/>
        </w:rPr>
        <w:t xml:space="preserve">(Option 1)</w:t>
      </w:r>
    </w:p>
    <w:p w:rsidR="00000000" w:rsidDel="00000000" w:rsidP="00000000" w:rsidRDefault="00000000" w:rsidRPr="00000000" w14:paraId="00000039">
      <w:pPr>
        <w:numPr>
          <w:ilvl w:val="0"/>
          <w:numId w:val="5"/>
        </w:numPr>
        <w:spacing w:after="200" w:line="252.00000000000003" w:lineRule="auto"/>
        <w:ind w:left="720" w:hanging="360"/>
        <w:rPr>
          <w:rFonts w:ascii="Noto Sans Symbols" w:cs="Noto Sans Symbols" w:eastAsia="Noto Sans Symbols" w:hAnsi="Noto Sans Symbols"/>
          <w:b w:val="1"/>
          <w:highlight w:val="yellow"/>
        </w:rPr>
      </w:pPr>
      <w:r w:rsidDel="00000000" w:rsidR="00000000" w:rsidRPr="00000000">
        <w:rPr>
          <w:rFonts w:ascii="Cambria" w:cs="Cambria" w:eastAsia="Cambria" w:hAnsi="Cambria"/>
          <w:b w:val="1"/>
          <w:highlight w:val="yellow"/>
          <w:u w:val="single"/>
          <w:rtl w:val="0"/>
        </w:rPr>
        <w:t xml:space="preserve">Purpose:</w:t>
      </w:r>
    </w:p>
    <w:p w:rsidR="00000000" w:rsidDel="00000000" w:rsidP="00000000" w:rsidRDefault="00000000" w:rsidRPr="00000000" w14:paraId="0000003A">
      <w:pPr>
        <w:spacing w:after="200" w:line="252.00000000000003" w:lineRule="auto"/>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The inactive meter rate is meant to allow a temporary discounted rate for when customers are not home or on vacation</w:t>
      </w:r>
    </w:p>
    <w:p w:rsidR="00000000" w:rsidDel="00000000" w:rsidP="00000000" w:rsidRDefault="00000000" w:rsidRPr="00000000" w14:paraId="0000003B">
      <w:pPr>
        <w:numPr>
          <w:ilvl w:val="0"/>
          <w:numId w:val="5"/>
        </w:numPr>
        <w:spacing w:after="200" w:line="252.00000000000003" w:lineRule="auto"/>
        <w:ind w:left="720" w:hanging="360"/>
        <w:rPr>
          <w:rFonts w:ascii="Noto Sans Symbols" w:cs="Noto Sans Symbols" w:eastAsia="Noto Sans Symbols" w:hAnsi="Noto Sans Symbols"/>
          <w:b w:val="1"/>
          <w:highlight w:val="yellow"/>
        </w:rPr>
      </w:pPr>
      <w:r w:rsidDel="00000000" w:rsidR="00000000" w:rsidRPr="00000000">
        <w:rPr>
          <w:rFonts w:ascii="Cambria" w:cs="Cambria" w:eastAsia="Cambria" w:hAnsi="Cambria"/>
          <w:b w:val="1"/>
          <w:highlight w:val="yellow"/>
          <w:u w:val="single"/>
          <w:rtl w:val="0"/>
        </w:rPr>
        <w:t xml:space="preserve">Details:</w:t>
      </w:r>
    </w:p>
    <w:p w:rsidR="00000000" w:rsidDel="00000000" w:rsidP="00000000" w:rsidRDefault="00000000" w:rsidRPr="00000000" w14:paraId="0000003C">
      <w:pPr>
        <w:spacing w:after="200" w:line="252.00000000000003" w:lineRule="auto"/>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Inactive meters will be charged 1/2 of the monthly base rate of the wastewater and water rates for no more than 2 months a year. There is no prorating. If there is usage on that month's reading the inactive rate will not apply. Meters are read the 27</w:t>
      </w:r>
      <w:r w:rsidDel="00000000" w:rsidR="00000000" w:rsidRPr="00000000">
        <w:rPr>
          <w:rFonts w:ascii="Cambria" w:cs="Cambria" w:eastAsia="Cambria" w:hAnsi="Cambria"/>
          <w:highlight w:val="yellow"/>
          <w:vertAlign w:val="superscript"/>
          <w:rtl w:val="0"/>
        </w:rPr>
        <w:t xml:space="preserve">th</w:t>
      </w:r>
      <w:r w:rsidDel="00000000" w:rsidR="00000000" w:rsidRPr="00000000">
        <w:rPr>
          <w:rFonts w:ascii="Cambria" w:cs="Cambria" w:eastAsia="Cambria" w:hAnsi="Cambria"/>
          <w:highlight w:val="yellow"/>
          <w:rtl w:val="0"/>
        </w:rPr>
        <w:t xml:space="preserve"> plus or minus three days. Calling ahead is suggested. To be eligible for the reduced inactive meter rate, the customer must request it in writing. The water meter will be locked off once the request is approved.  A turn on fee will apply when the customer wants the meter to be active again. The Customer’s account must be current and paid on time to receive the inactive rate. </w:t>
      </w:r>
    </w:p>
    <w:p w:rsidR="00000000" w:rsidDel="00000000" w:rsidP="00000000" w:rsidRDefault="00000000" w:rsidRPr="00000000" w14:paraId="0000003D">
      <w:pPr>
        <w:spacing w:after="200" w:line="252.00000000000003" w:lineRule="auto"/>
        <w:rPr>
          <w:rFonts w:ascii="Cambria" w:cs="Cambria" w:eastAsia="Cambria" w:hAnsi="Cambria"/>
          <w:highlight w:val="yellow"/>
        </w:rPr>
      </w:pPr>
      <w:r w:rsidDel="00000000" w:rsidR="00000000" w:rsidRPr="00000000">
        <w:rPr>
          <w:rtl w:val="0"/>
        </w:rPr>
      </w:r>
    </w:p>
    <w:p w:rsidR="00000000" w:rsidDel="00000000" w:rsidP="00000000" w:rsidRDefault="00000000" w:rsidRPr="00000000" w14:paraId="0000003E">
      <w:pPr>
        <w:spacing w:after="200" w:line="252.00000000000003" w:lineRule="auto"/>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(Option 2)</w:t>
      </w:r>
    </w:p>
    <w:p w:rsidR="00000000" w:rsidDel="00000000" w:rsidP="00000000" w:rsidRDefault="00000000" w:rsidRPr="00000000" w14:paraId="0000003F">
      <w:pPr>
        <w:spacing w:after="200" w:line="252.00000000000003" w:lineRule="auto"/>
        <w:rPr>
          <w:rFonts w:ascii="Cambria" w:cs="Cambria" w:eastAsia="Cambria" w:hAnsi="Cambria"/>
          <w:highlight w:val="yellow"/>
        </w:rPr>
      </w:pPr>
      <w:r w:rsidDel="00000000" w:rsidR="00000000" w:rsidRPr="00000000">
        <w:rPr>
          <w:rFonts w:ascii="Cambria" w:cs="Cambria" w:eastAsia="Cambria" w:hAnsi="Cambria"/>
          <w:highlight w:val="yellow"/>
          <w:rtl w:val="0"/>
        </w:rPr>
        <w:t xml:space="preserve">There will be no inactive meter charge because by the time they pay the turn on fee of $25 they aren’t really saving that much and legally you are not supposed to offer any discounts that subsidize other customer’s bills. This is standard for water systems that know and follow the law.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tab/>
        <w:tab/>
        <w:tab/>
        <w:tab/>
        <w:tab/>
      </w:r>
      <w:r w:rsidDel="00000000" w:rsidR="00000000" w:rsidRPr="00000000">
        <w:rPr>
          <w:rFonts w:ascii="Times New Roman" w:cs="Times New Roman" w:eastAsia="Times New Roman" w:hAnsi="Times New Roman"/>
          <w:sz w:val="24"/>
          <w:szCs w:val="24"/>
          <w:rtl w:val="0"/>
        </w:rPr>
        <w:t xml:space="preserve">POLICY EDITS</w:t>
      </w:r>
    </w:p>
    <w:p w:rsidR="00000000" w:rsidDel="00000000" w:rsidP="00000000" w:rsidRDefault="00000000" w:rsidRPr="00000000" w14:paraId="00000042">
      <w:pPr>
        <w:pStyle w:val="Heading2"/>
        <w:spacing w:after="80" w:line="276" w:lineRule="auto"/>
        <w:jc w:val="center"/>
        <w:rPr>
          <w:rFonts w:ascii="Cambria" w:cs="Cambria" w:eastAsia="Cambria" w:hAnsi="Cambria"/>
          <w:b w:val="1"/>
          <w:sz w:val="28"/>
          <w:szCs w:val="28"/>
        </w:rPr>
      </w:pPr>
      <w:bookmarkStart w:colFirst="0" w:colLast="0" w:name="_tyjcwt" w:id="9"/>
      <w:bookmarkEnd w:id="9"/>
      <w:r w:rsidDel="00000000" w:rsidR="00000000" w:rsidRPr="00000000">
        <w:rPr>
          <w:rFonts w:ascii="Cambria" w:cs="Cambria" w:eastAsia="Cambria" w:hAnsi="Cambria"/>
          <w:b w:val="1"/>
          <w:sz w:val="28"/>
          <w:szCs w:val="28"/>
          <w:rtl w:val="0"/>
        </w:rPr>
        <w:t xml:space="preserve">1.3 BOARD OF DIRECTORS</w:t>
      </w:r>
    </w:p>
    <w:p w:rsidR="00000000" w:rsidDel="00000000" w:rsidP="00000000" w:rsidRDefault="00000000" w:rsidRPr="00000000" w14:paraId="00000043">
      <w:pPr>
        <w:tabs>
          <w:tab w:val="left" w:leader="none" w:pos="90"/>
        </w:tabs>
        <w:spacing w:line="27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Description: All Board Directors are responsible for the following:</w:t>
      </w:r>
    </w:p>
    <w:p w:rsidR="00000000" w:rsidDel="00000000" w:rsidP="00000000" w:rsidRDefault="00000000" w:rsidRPr="00000000" w14:paraId="00000044">
      <w:pPr>
        <w:numPr>
          <w:ilvl w:val="0"/>
          <w:numId w:val="7"/>
        </w:numPr>
        <w:tabs>
          <w:tab w:val="left" w:leader="none" w:pos="90"/>
        </w:tabs>
        <w:spacing w:line="27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be fair, objective, think freely, and show professional representation </w:t>
        <w:tab/>
        <w:t xml:space="preserve">of the WCSD.</w:t>
      </w:r>
    </w:p>
    <w:p w:rsidR="00000000" w:rsidDel="00000000" w:rsidP="00000000" w:rsidRDefault="00000000" w:rsidRPr="00000000" w14:paraId="00000045">
      <w:pPr>
        <w:numPr>
          <w:ilvl w:val="0"/>
          <w:numId w:val="7"/>
        </w:numPr>
        <w:tabs>
          <w:tab w:val="left" w:leader="none" w:pos="90"/>
        </w:tabs>
        <w:spacing w:line="27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make responsible and informed decisions regarding WCSD business.</w:t>
      </w:r>
    </w:p>
    <w:p w:rsidR="00000000" w:rsidDel="00000000" w:rsidP="00000000" w:rsidRDefault="00000000" w:rsidRPr="00000000" w14:paraId="00000046">
      <w:pPr>
        <w:numPr>
          <w:ilvl w:val="0"/>
          <w:numId w:val="7"/>
        </w:numPr>
        <w:tabs>
          <w:tab w:val="left" w:leader="none" w:pos="90"/>
        </w:tabs>
        <w:spacing w:line="27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participate in meetings and be an active and educated Board Member.</w:t>
      </w:r>
    </w:p>
    <w:p w:rsidR="00000000" w:rsidDel="00000000" w:rsidP="00000000" w:rsidRDefault="00000000" w:rsidRPr="00000000" w14:paraId="00000047">
      <w:pPr>
        <w:numPr>
          <w:ilvl w:val="0"/>
          <w:numId w:val="7"/>
        </w:numPr>
        <w:tabs>
          <w:tab w:val="left" w:leader="none" w:pos="90"/>
        </w:tabs>
        <w:spacing w:line="27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create policy, procedure, and ordinances.</w:t>
      </w:r>
    </w:p>
    <w:p w:rsidR="00000000" w:rsidDel="00000000" w:rsidP="00000000" w:rsidRDefault="00000000" w:rsidRPr="00000000" w14:paraId="00000048">
      <w:pPr>
        <w:numPr>
          <w:ilvl w:val="0"/>
          <w:numId w:val="7"/>
        </w:numPr>
        <w:tabs>
          <w:tab w:val="left" w:leader="none" w:pos="90"/>
        </w:tabs>
        <w:spacing w:line="27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follow and understand WCSD’s policies and procedures.</w:t>
      </w:r>
    </w:p>
    <w:p w:rsidR="00000000" w:rsidDel="00000000" w:rsidP="00000000" w:rsidRDefault="00000000" w:rsidRPr="00000000" w14:paraId="00000049">
      <w:pPr>
        <w:numPr>
          <w:ilvl w:val="0"/>
          <w:numId w:val="7"/>
        </w:numPr>
        <w:tabs>
          <w:tab w:val="left" w:leader="none" w:pos="90"/>
        </w:tabs>
        <w:spacing w:line="27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monitor the district’s progress in attaining its goals and objectives.</w:t>
      </w:r>
    </w:p>
    <w:p w:rsidR="00000000" w:rsidDel="00000000" w:rsidP="00000000" w:rsidRDefault="00000000" w:rsidRPr="00000000" w14:paraId="0000004A">
      <w:pPr>
        <w:numPr>
          <w:ilvl w:val="0"/>
          <w:numId w:val="7"/>
        </w:numPr>
        <w:tabs>
          <w:tab w:val="left" w:leader="none" w:pos="90"/>
        </w:tabs>
        <w:spacing w:line="27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follow the code of ethics, sexual harassment, and conflict of interest guidelines.</w:t>
      </w:r>
    </w:p>
    <w:p w:rsidR="00000000" w:rsidDel="00000000" w:rsidP="00000000" w:rsidRDefault="00000000" w:rsidRPr="00000000" w14:paraId="0000004B">
      <w:pPr>
        <w:numPr>
          <w:ilvl w:val="0"/>
          <w:numId w:val="7"/>
        </w:numPr>
        <w:tabs>
          <w:tab w:val="left" w:leader="none" w:pos="90"/>
        </w:tabs>
        <w:spacing w:line="27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attend board meetings, if any member of the board is absent from 3 consecutive board meetings, the board can vote for the removal of that board member. There must be a quorum present.</w:t>
      </w:r>
    </w:p>
    <w:p w:rsidR="00000000" w:rsidDel="00000000" w:rsidP="00000000" w:rsidRDefault="00000000" w:rsidRPr="00000000" w14:paraId="0000004C">
      <w:pPr>
        <w:numPr>
          <w:ilvl w:val="0"/>
          <w:numId w:val="7"/>
        </w:numPr>
        <w:tabs>
          <w:tab w:val="left" w:leader="none" w:pos="90"/>
        </w:tabs>
        <w:spacing w:line="276"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Any person(s) intending to be appointed to WCSD Board of Directors must attend 3 consecutive board meetings prior to appointment.</w:t>
      </w:r>
    </w:p>
    <w:p w:rsidR="00000000" w:rsidDel="00000000" w:rsidP="00000000" w:rsidRDefault="00000000" w:rsidRPr="00000000" w14:paraId="0000004D">
      <w:pPr>
        <w:pStyle w:val="Heading2"/>
        <w:spacing w:after="80" w:line="276" w:lineRule="auto"/>
        <w:jc w:val="both"/>
        <w:rPr>
          <w:rFonts w:ascii="Cambria" w:cs="Cambria" w:eastAsia="Cambria" w:hAnsi="Cambria"/>
          <w:b w:val="1"/>
          <w:sz w:val="28"/>
          <w:szCs w:val="28"/>
          <w:highlight w:val="yellow"/>
        </w:rPr>
      </w:pPr>
      <w:r w:rsidDel="00000000" w:rsidR="00000000" w:rsidRPr="00000000">
        <w:rPr>
          <w:rFonts w:ascii="Cambria" w:cs="Cambria" w:eastAsia="Cambria" w:hAnsi="Cambria"/>
          <w:b w:val="1"/>
          <w:sz w:val="28"/>
          <w:szCs w:val="28"/>
          <w:rtl w:val="0"/>
        </w:rPr>
        <w:tab/>
        <w:tab/>
        <w:tab/>
        <w:t xml:space="preserve">   </w:t>
      </w:r>
      <w:r w:rsidDel="00000000" w:rsidR="00000000" w:rsidRPr="00000000">
        <w:rPr>
          <w:rFonts w:ascii="Cambria" w:cs="Cambria" w:eastAsia="Cambria" w:hAnsi="Cambria"/>
          <w:b w:val="1"/>
          <w:sz w:val="28"/>
          <w:szCs w:val="28"/>
          <w:highlight w:val="yellow"/>
          <w:rtl w:val="0"/>
        </w:rPr>
        <w:t xml:space="preserve">   1.6 ADMINISTRATIVE ASSISTANT</w:t>
      </w:r>
    </w:p>
    <w:p w:rsidR="00000000" w:rsidDel="00000000" w:rsidP="00000000" w:rsidRDefault="00000000" w:rsidRPr="00000000" w14:paraId="0000004E">
      <w:pPr>
        <w:spacing w:after="200" w:line="276"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Must:</w:t>
      </w:r>
    </w:p>
    <w:p w:rsidR="00000000" w:rsidDel="00000000" w:rsidP="00000000" w:rsidRDefault="00000000" w:rsidRPr="00000000" w14:paraId="0000004F">
      <w:pPr>
        <w:spacing w:line="276"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1.</w:t>
        <w:tab/>
        <w:t xml:space="preserve">Report to the General Manager and WCSD Board of Directors.</w:t>
      </w:r>
    </w:p>
    <w:p w:rsidR="00000000" w:rsidDel="00000000" w:rsidP="00000000" w:rsidRDefault="00000000" w:rsidRPr="00000000" w14:paraId="00000050">
      <w:pPr>
        <w:spacing w:line="276"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2. </w:t>
        <w:tab/>
        <w:t xml:space="preserve">Be responsible for a full range of financial record keeping transactions including accounts receivable, accounts payable, utility billing, and collection. </w:t>
      </w:r>
    </w:p>
    <w:p w:rsidR="00000000" w:rsidDel="00000000" w:rsidP="00000000" w:rsidRDefault="00000000" w:rsidRPr="00000000" w14:paraId="00000051">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3.</w:t>
        <w:tab/>
        <w:t xml:space="preserve"> Perform the full array of duties assigned by providing responsible, secretarial and administrative support. </w:t>
      </w:r>
    </w:p>
    <w:p w:rsidR="00000000" w:rsidDel="00000000" w:rsidP="00000000" w:rsidRDefault="00000000" w:rsidRPr="00000000" w14:paraId="00000052">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4.</w:t>
        <w:tab/>
        <w:t xml:space="preserve">Demonstrate a full understanding of all applicable policies, procedures and work methods associated with assigned duties. </w:t>
      </w:r>
    </w:p>
    <w:p w:rsidR="00000000" w:rsidDel="00000000" w:rsidP="00000000" w:rsidRDefault="00000000" w:rsidRPr="00000000" w14:paraId="00000053">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5.</w:t>
        <w:tab/>
        <w:t xml:space="preserve"> Maintain cash receipts  as well as copies of all bank deposits.</w:t>
      </w:r>
    </w:p>
    <w:p w:rsidR="00000000" w:rsidDel="00000000" w:rsidP="00000000" w:rsidRDefault="00000000" w:rsidRPr="00000000" w14:paraId="00000054">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6.</w:t>
        <w:tab/>
        <w:t xml:space="preserve"> Generate invoices, update billing and payment information in customer accounts.</w:t>
      </w:r>
    </w:p>
    <w:p w:rsidR="00000000" w:rsidDel="00000000" w:rsidP="00000000" w:rsidRDefault="00000000" w:rsidRPr="00000000" w14:paraId="00000055">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7.</w:t>
        <w:tab/>
        <w:t xml:space="preserve">Generate statements and other collection documentation. </w:t>
      </w:r>
    </w:p>
    <w:p w:rsidR="00000000" w:rsidDel="00000000" w:rsidP="00000000" w:rsidRDefault="00000000" w:rsidRPr="00000000" w14:paraId="00000056">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8.</w:t>
        <w:tab/>
        <w:t xml:space="preserve">Manage and audit all records. </w:t>
      </w:r>
    </w:p>
    <w:p w:rsidR="00000000" w:rsidDel="00000000" w:rsidP="00000000" w:rsidRDefault="00000000" w:rsidRPr="00000000" w14:paraId="00000057">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9. </w:t>
        <w:tab/>
        <w:t xml:space="preserve">Receive and process payments on account and service connections. </w:t>
      </w:r>
    </w:p>
    <w:p w:rsidR="00000000" w:rsidDel="00000000" w:rsidP="00000000" w:rsidRDefault="00000000" w:rsidRPr="00000000" w14:paraId="00000058">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10.</w:t>
        <w:tab/>
        <w:t xml:space="preserve">Prepare and present financial records of customer accounts for annual audits.</w:t>
      </w:r>
    </w:p>
    <w:p w:rsidR="00000000" w:rsidDel="00000000" w:rsidP="00000000" w:rsidRDefault="00000000" w:rsidRPr="00000000" w14:paraId="00000059">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11.</w:t>
        <w:tab/>
        <w:t xml:space="preserve">Manage accounts payable in accordance with WCSD policies.</w:t>
      </w:r>
    </w:p>
    <w:p w:rsidR="00000000" w:rsidDel="00000000" w:rsidP="00000000" w:rsidRDefault="00000000" w:rsidRPr="00000000" w14:paraId="0000005A">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12.</w:t>
        <w:tab/>
        <w:t xml:space="preserve">Assist management staff with operation of accounting system and accounts receivable.</w:t>
      </w:r>
    </w:p>
    <w:p w:rsidR="00000000" w:rsidDel="00000000" w:rsidP="00000000" w:rsidRDefault="00000000" w:rsidRPr="00000000" w14:paraId="0000005B">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13.</w:t>
        <w:tab/>
        <w:t xml:space="preserve"> Reconcile accounting records. </w:t>
      </w:r>
    </w:p>
    <w:p w:rsidR="00000000" w:rsidDel="00000000" w:rsidP="00000000" w:rsidRDefault="00000000" w:rsidRPr="00000000" w14:paraId="0000005C">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14.</w:t>
        <w:tab/>
        <w:t xml:space="preserve"> Prepare Board agenda packets including researching and preparing reports for meetings.</w:t>
      </w:r>
    </w:p>
    <w:p w:rsidR="00000000" w:rsidDel="00000000" w:rsidP="00000000" w:rsidRDefault="00000000" w:rsidRPr="00000000" w14:paraId="0000005D">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15.</w:t>
        <w:tab/>
        <w:t xml:space="preserve"> Perform secretarial duties such as generating correspondence for the District &amp; Board of Directors.</w:t>
      </w:r>
    </w:p>
    <w:p w:rsidR="00000000" w:rsidDel="00000000" w:rsidP="00000000" w:rsidRDefault="00000000" w:rsidRPr="00000000" w14:paraId="0000005E">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16.</w:t>
        <w:tab/>
        <w:t xml:space="preserve">Order office supplies and keep inventory of all supplies and equipment. </w:t>
      </w:r>
    </w:p>
    <w:p w:rsidR="00000000" w:rsidDel="00000000" w:rsidP="00000000" w:rsidRDefault="00000000" w:rsidRPr="00000000" w14:paraId="0000005F">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17.</w:t>
        <w:tab/>
        <w:t xml:space="preserve">Process mail, copies, files and related work as required. </w:t>
      </w:r>
    </w:p>
    <w:p w:rsidR="00000000" w:rsidDel="00000000" w:rsidP="00000000" w:rsidRDefault="00000000" w:rsidRPr="00000000" w14:paraId="00000060">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18.</w:t>
        <w:tab/>
        <w:t xml:space="preserve">Maintain public records.</w:t>
      </w:r>
    </w:p>
    <w:p w:rsidR="00000000" w:rsidDel="00000000" w:rsidP="00000000" w:rsidRDefault="00000000" w:rsidRPr="00000000" w14:paraId="00000061">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19..</w:t>
        <w:tab/>
        <w:t xml:space="preserve">Operate under the guidelines of the WCSD Policies.</w:t>
      </w:r>
    </w:p>
    <w:p w:rsidR="00000000" w:rsidDel="00000000" w:rsidP="00000000" w:rsidRDefault="00000000" w:rsidRPr="00000000" w14:paraId="00000062">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20. </w:t>
        <w:tab/>
        <w:t xml:space="preserve">Exhibit a high customer service priority.</w:t>
      </w:r>
    </w:p>
    <w:p w:rsidR="00000000" w:rsidDel="00000000" w:rsidP="00000000" w:rsidRDefault="00000000" w:rsidRPr="00000000" w14:paraId="00000063">
      <w:pPr>
        <w:keepLines w:val="1"/>
        <w:widowControl w:val="0"/>
        <w:spacing w:line="240"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21.</w:t>
        <w:tab/>
        <w:t xml:space="preserve">Assist the General Manager and Administrative Manager with duties requested.</w:t>
      </w:r>
    </w:p>
    <w:p w:rsidR="00000000" w:rsidDel="00000000" w:rsidP="00000000" w:rsidRDefault="00000000" w:rsidRPr="00000000" w14:paraId="00000064">
      <w:pPr>
        <w:keepLines w:val="1"/>
        <w:widowControl w:val="0"/>
        <w:spacing w:line="240" w:lineRule="auto"/>
        <w:rPr>
          <w:rFonts w:ascii="Cambria" w:cs="Cambria" w:eastAsia="Cambria" w:hAnsi="Cambria"/>
          <w:sz w:val="28"/>
          <w:szCs w:val="28"/>
          <w:highlight w:val="yellow"/>
        </w:rPr>
      </w:pPr>
      <w:r w:rsidDel="00000000" w:rsidR="00000000" w:rsidRPr="00000000">
        <w:rPr>
          <w:rtl w:val="0"/>
        </w:rPr>
      </w:r>
    </w:p>
    <w:p w:rsidR="00000000" w:rsidDel="00000000" w:rsidP="00000000" w:rsidRDefault="00000000" w:rsidRPr="00000000" w14:paraId="00000065">
      <w:pPr>
        <w:tabs>
          <w:tab w:val="left" w:leader="none" w:pos="90"/>
        </w:tabs>
        <w:spacing w:line="276"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Position Requirements:</w:t>
      </w:r>
    </w:p>
    <w:p w:rsidR="00000000" w:rsidDel="00000000" w:rsidP="00000000" w:rsidRDefault="00000000" w:rsidRPr="00000000" w14:paraId="00000066">
      <w:pPr>
        <w:tabs>
          <w:tab w:val="left" w:leader="none" w:pos="90"/>
        </w:tabs>
        <w:spacing w:line="276"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Must:</w:t>
      </w:r>
    </w:p>
    <w:p w:rsidR="00000000" w:rsidDel="00000000" w:rsidP="00000000" w:rsidRDefault="00000000" w:rsidRPr="00000000" w14:paraId="00000067">
      <w:pPr>
        <w:tabs>
          <w:tab w:val="left" w:leader="none" w:pos="90"/>
        </w:tabs>
        <w:spacing w:line="276"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1.</w:t>
        <w:tab/>
        <w:t xml:space="preserve">Take required Code of Ethics training AB1234 every 2 years, funded by WCSD, and any other class required by the Board of the WCSD.</w:t>
      </w:r>
    </w:p>
    <w:p w:rsidR="00000000" w:rsidDel="00000000" w:rsidP="00000000" w:rsidRDefault="00000000" w:rsidRPr="00000000" w14:paraId="00000068">
      <w:pPr>
        <w:tabs>
          <w:tab w:val="left" w:leader="none" w:pos="90"/>
        </w:tabs>
        <w:spacing w:line="276"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2.</w:t>
        <w:tab/>
        <w:t xml:space="preserve">Have regular attendance at WCSD board of director’s meetings; absent only when there is good cause.</w:t>
      </w:r>
    </w:p>
    <w:p w:rsidR="00000000" w:rsidDel="00000000" w:rsidP="00000000" w:rsidRDefault="00000000" w:rsidRPr="00000000" w14:paraId="00000069">
      <w:pPr>
        <w:tabs>
          <w:tab w:val="left" w:leader="none" w:pos="90"/>
        </w:tabs>
        <w:spacing w:line="276"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3.</w:t>
        <w:tab/>
        <w:t xml:space="preserve">Have at least 5 years’ experience in community service district management unless approved by the Board of Directors.</w:t>
      </w:r>
    </w:p>
    <w:p w:rsidR="00000000" w:rsidDel="00000000" w:rsidP="00000000" w:rsidRDefault="00000000" w:rsidRPr="00000000" w14:paraId="0000006A">
      <w:pPr>
        <w:tabs>
          <w:tab w:val="left" w:leader="none" w:pos="90"/>
        </w:tabs>
        <w:spacing w:line="276"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4.</w:t>
        <w:tab/>
        <w:t xml:space="preserve">Salary range: $20 to $25 an hour based on experience, or Board approved monthly salary based on hourly requirements.</w:t>
      </w:r>
    </w:p>
    <w:p w:rsidR="00000000" w:rsidDel="00000000" w:rsidP="00000000" w:rsidRDefault="00000000" w:rsidRPr="00000000" w14:paraId="0000006B">
      <w:pPr>
        <w:pStyle w:val="Heading2"/>
        <w:spacing w:after="80" w:line="276" w:lineRule="auto"/>
        <w:ind w:left="720"/>
        <w:jc w:val="center"/>
        <w:rPr>
          <w:rFonts w:ascii="Cambria" w:cs="Cambria" w:eastAsia="Cambria" w:hAnsi="Cambria"/>
          <w:b w:val="1"/>
          <w:sz w:val="28"/>
          <w:szCs w:val="28"/>
        </w:rPr>
      </w:pPr>
      <w:bookmarkStart w:colFirst="0" w:colLast="0" w:name="_26in1rg" w:id="10"/>
      <w:bookmarkEnd w:id="10"/>
      <w:r w:rsidDel="00000000" w:rsidR="00000000" w:rsidRPr="00000000">
        <w:rPr>
          <w:rFonts w:ascii="Cambria" w:cs="Cambria" w:eastAsia="Cambria" w:hAnsi="Cambria"/>
          <w:b w:val="1"/>
          <w:sz w:val="28"/>
          <w:szCs w:val="28"/>
          <w:rtl w:val="0"/>
        </w:rPr>
        <w:t xml:space="preserve">1.10 GENERAL MANAGER</w:t>
      </w:r>
    </w:p>
    <w:p w:rsidR="00000000" w:rsidDel="00000000" w:rsidP="00000000" w:rsidRDefault="00000000" w:rsidRPr="00000000" w14:paraId="0000006C">
      <w:pPr>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Must:</w:t>
      </w:r>
    </w:p>
    <w:p w:rsidR="00000000" w:rsidDel="00000000" w:rsidP="00000000" w:rsidRDefault="00000000" w:rsidRPr="00000000" w14:paraId="0000006D">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capable of completing all duties of an Operator. </w:t>
      </w:r>
    </w:p>
    <w:p w:rsidR="00000000" w:rsidDel="00000000" w:rsidP="00000000" w:rsidRDefault="00000000" w:rsidRPr="00000000" w14:paraId="0000006E">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Work closely with the Board of Directors, Administrative Manager, all operators, customers, outside organizations, and appropriate federal and state agencies regarding District programs.</w:t>
      </w:r>
    </w:p>
    <w:p w:rsidR="00000000" w:rsidDel="00000000" w:rsidP="00000000" w:rsidRDefault="00000000" w:rsidRPr="00000000" w14:paraId="0000006F">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Have overall responsibility for water and wastewater resources planning, distribution and treatment, monthly system maintenance, shut off notice execution, and administrative oversight of all operational projects.</w:t>
      </w:r>
    </w:p>
    <w:p w:rsidR="00000000" w:rsidDel="00000000" w:rsidP="00000000" w:rsidRDefault="00000000" w:rsidRPr="00000000" w14:paraId="00000070">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responsible for accomplishing the district’s operational goals and objectives.</w:t>
      </w:r>
    </w:p>
    <w:p w:rsidR="00000000" w:rsidDel="00000000" w:rsidP="00000000" w:rsidRDefault="00000000" w:rsidRPr="00000000" w14:paraId="00000071">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Implementation of the policies and ordinances of the Board on an ongoing basis.</w:t>
      </w:r>
    </w:p>
    <w:p w:rsidR="00000000" w:rsidDel="00000000" w:rsidP="00000000" w:rsidRDefault="00000000" w:rsidRPr="00000000" w14:paraId="00000072">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responsible for supplying an operations report at all regular meetings or upon request of the Board of Directors.</w:t>
      </w:r>
    </w:p>
    <w:p w:rsidR="00000000" w:rsidDel="00000000" w:rsidP="00000000" w:rsidRDefault="00000000" w:rsidRPr="00000000" w14:paraId="00000073">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Ensure that the district is in compliance with all contractual and legal requirements regarding operations.</w:t>
      </w:r>
    </w:p>
    <w:p w:rsidR="00000000" w:rsidDel="00000000" w:rsidP="00000000" w:rsidRDefault="00000000" w:rsidRPr="00000000" w14:paraId="00000074">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Plan, organize, direct, coordinate, and be responsible for the work of the operators and outside agencies, contractors, and consultants.</w:t>
      </w:r>
    </w:p>
    <w:p w:rsidR="00000000" w:rsidDel="00000000" w:rsidP="00000000" w:rsidRDefault="00000000" w:rsidRPr="00000000" w14:paraId="00000075">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Ensure all operational equipment is functioning properly.</w:t>
      </w:r>
    </w:p>
    <w:p w:rsidR="00000000" w:rsidDel="00000000" w:rsidP="00000000" w:rsidRDefault="00000000" w:rsidRPr="00000000" w14:paraId="00000076">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Direct the selection, supervision, and work evaluation of operational staff; monitor and implement employee relations and staff development procedures; execute disciplinary action.</w:t>
      </w:r>
    </w:p>
    <w:p w:rsidR="00000000" w:rsidDel="00000000" w:rsidP="00000000" w:rsidRDefault="00000000" w:rsidRPr="00000000" w14:paraId="00000077">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Direct the preparation or examination of public and private engineering plans, specifications, designs, cost estimates and legal descriptions for construction and maintenance projects.</w:t>
      </w:r>
    </w:p>
    <w:p w:rsidR="00000000" w:rsidDel="00000000" w:rsidP="00000000" w:rsidRDefault="00000000" w:rsidRPr="00000000" w14:paraId="00000078">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 responsible for all operational reporting correspondence with state agencies including but not limited to test results, monitoring logs, EAR reports, CCR reports.</w:t>
      </w:r>
    </w:p>
    <w:p w:rsidR="00000000" w:rsidDel="00000000" w:rsidP="00000000" w:rsidRDefault="00000000" w:rsidRPr="00000000" w14:paraId="00000079">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Draft employee reviews of operation staff for Board approval and execute delivery.</w:t>
      </w:r>
    </w:p>
    <w:p w:rsidR="00000000" w:rsidDel="00000000" w:rsidP="00000000" w:rsidRDefault="00000000" w:rsidRPr="00000000" w14:paraId="0000007A">
      <w:pPr>
        <w:numPr>
          <w:ilvl w:val="0"/>
          <w:numId w:val="1"/>
        </w:numPr>
        <w:tabs>
          <w:tab w:val="left" w:leader="none" w:pos="90"/>
        </w:tabs>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Oversee and be responsible for duties of all operators and operational contractors.</w:t>
      </w:r>
    </w:p>
    <w:p w:rsidR="00000000" w:rsidDel="00000000" w:rsidP="00000000" w:rsidRDefault="00000000" w:rsidRPr="00000000" w14:paraId="0000007B">
      <w:pPr>
        <w:numPr>
          <w:ilvl w:val="0"/>
          <w:numId w:val="1"/>
        </w:numPr>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Coordinate operational staff for on-call duties and be ultimately responsible for being on site within 1 hour of an emergency if other operational staff is unavailable.  </w:t>
      </w:r>
    </w:p>
    <w:p w:rsidR="00000000" w:rsidDel="00000000" w:rsidP="00000000" w:rsidRDefault="00000000" w:rsidRPr="00000000" w14:paraId="0000007C">
      <w:pPr>
        <w:numPr>
          <w:ilvl w:val="0"/>
          <w:numId w:val="1"/>
        </w:numPr>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Provide construction estimates for new hook ups to customers.</w:t>
      </w:r>
    </w:p>
    <w:p w:rsidR="00000000" w:rsidDel="00000000" w:rsidP="00000000" w:rsidRDefault="00000000" w:rsidRPr="00000000" w14:paraId="0000007D">
      <w:pPr>
        <w:numPr>
          <w:ilvl w:val="0"/>
          <w:numId w:val="1"/>
        </w:numPr>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Ensure the district is under state compliance at all times for operation functions and testing requirements.</w:t>
      </w:r>
    </w:p>
    <w:p w:rsidR="00000000" w:rsidDel="00000000" w:rsidP="00000000" w:rsidRDefault="00000000" w:rsidRPr="00000000" w14:paraId="0000007E">
      <w:pPr>
        <w:numPr>
          <w:ilvl w:val="0"/>
          <w:numId w:val="1"/>
        </w:numPr>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Attend meetings of the WCSD Board of Directors; Compensation offered at current wage for length of meeting if not on monthly salary.</w:t>
      </w:r>
    </w:p>
    <w:p w:rsidR="00000000" w:rsidDel="00000000" w:rsidP="00000000" w:rsidRDefault="00000000" w:rsidRPr="00000000" w14:paraId="0000007F">
      <w:pPr>
        <w:numPr>
          <w:ilvl w:val="0"/>
          <w:numId w:val="1"/>
        </w:numPr>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Exhibit a high customer service priority and refer customers to the next regular WCSD board meeting if there is further assistance needed or unresolved issues.</w:t>
      </w:r>
    </w:p>
    <w:p w:rsidR="00000000" w:rsidDel="00000000" w:rsidP="00000000" w:rsidRDefault="00000000" w:rsidRPr="00000000" w14:paraId="00000080">
      <w:pPr>
        <w:numPr>
          <w:ilvl w:val="0"/>
          <w:numId w:val="1"/>
        </w:numPr>
        <w:spacing w:line="276" w:lineRule="auto"/>
        <w:ind w:left="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Directly report to the Board of the WCSD.</w:t>
      </w:r>
    </w:p>
    <w:p w:rsidR="00000000" w:rsidDel="00000000" w:rsidP="00000000" w:rsidRDefault="00000000" w:rsidRPr="00000000" w14:paraId="00000081">
      <w:pPr>
        <w:numPr>
          <w:ilvl w:val="0"/>
          <w:numId w:val="1"/>
        </w:numPr>
        <w:spacing w:line="276" w:lineRule="auto"/>
        <w:ind w:left="720"/>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Responsible for hiring and firing of WCSD employees.</w:t>
      </w:r>
    </w:p>
    <w:p w:rsidR="00000000" w:rsidDel="00000000" w:rsidP="00000000" w:rsidRDefault="00000000" w:rsidRPr="00000000" w14:paraId="00000082">
      <w:pPr>
        <w:pStyle w:val="Heading2"/>
        <w:spacing w:after="80" w:line="276" w:lineRule="auto"/>
        <w:jc w:val="center"/>
        <w:rPr>
          <w:rFonts w:ascii="Cambria" w:cs="Cambria" w:eastAsia="Cambria" w:hAnsi="Cambria"/>
          <w:b w:val="1"/>
          <w:sz w:val="28"/>
          <w:szCs w:val="28"/>
        </w:rPr>
      </w:pPr>
      <w:bookmarkStart w:colFirst="0" w:colLast="0" w:name="_2jxsxqh" w:id="11"/>
      <w:bookmarkEnd w:id="11"/>
      <w:r w:rsidDel="00000000" w:rsidR="00000000" w:rsidRPr="00000000">
        <w:rPr>
          <w:rFonts w:ascii="Cambria" w:cs="Cambria" w:eastAsia="Cambria" w:hAnsi="Cambria"/>
          <w:b w:val="1"/>
          <w:sz w:val="28"/>
          <w:szCs w:val="28"/>
          <w:rtl w:val="0"/>
        </w:rPr>
        <w:t xml:space="preserve">3.1 CHECK SIGNING</w:t>
      </w:r>
    </w:p>
    <w:p w:rsidR="00000000" w:rsidDel="00000000" w:rsidP="00000000" w:rsidRDefault="00000000" w:rsidRPr="00000000" w14:paraId="00000083">
      <w:pPr>
        <w:spacing w:after="200" w:line="276"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All checks must receive two signatures and be approved signers through Community First Credit Union. </w:t>
      </w:r>
    </w:p>
    <w:p w:rsidR="00000000" w:rsidDel="00000000" w:rsidP="00000000" w:rsidRDefault="00000000" w:rsidRPr="00000000" w14:paraId="00000084">
      <w:pPr>
        <w:spacing w:after="200" w:line="276" w:lineRule="auto"/>
        <w:ind w:left="2880" w:firstLine="0"/>
        <w:rPr>
          <w:rFonts w:ascii="Cambria" w:cs="Cambria" w:eastAsia="Cambria" w:hAnsi="Cambria"/>
          <w:b w:val="1"/>
          <w:sz w:val="28"/>
          <w:szCs w:val="28"/>
        </w:rPr>
      </w:pP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b w:val="1"/>
          <w:sz w:val="28"/>
          <w:szCs w:val="28"/>
          <w:rtl w:val="0"/>
        </w:rPr>
        <w:t xml:space="preserve">3.2 PURCHASES</w:t>
      </w:r>
    </w:p>
    <w:p w:rsidR="00000000" w:rsidDel="00000000" w:rsidP="00000000" w:rsidRDefault="00000000" w:rsidRPr="00000000" w14:paraId="00000085">
      <w:pPr>
        <w:spacing w:after="200" w:line="276" w:lineRule="auto"/>
        <w:rPr>
          <w:rFonts w:ascii="Cambria" w:cs="Cambria" w:eastAsia="Cambria" w:hAnsi="Cambria"/>
          <w:sz w:val="28"/>
          <w:szCs w:val="28"/>
          <w:highlight w:val="yellow"/>
        </w:rPr>
      </w:pPr>
      <w:r w:rsidDel="00000000" w:rsidR="00000000" w:rsidRPr="00000000">
        <w:rPr>
          <w:rFonts w:ascii="Cambria" w:cs="Cambria" w:eastAsia="Cambria" w:hAnsi="Cambria"/>
          <w:sz w:val="28"/>
          <w:szCs w:val="28"/>
          <w:highlight w:val="yellow"/>
          <w:rtl w:val="0"/>
        </w:rPr>
        <w:t xml:space="preserve">WCSD employees must get board approval for a purchase of $500.00 or above.</w:t>
      </w:r>
    </w:p>
    <w:p w:rsidR="00000000" w:rsidDel="00000000" w:rsidP="00000000" w:rsidRDefault="00000000" w:rsidRPr="00000000" w14:paraId="00000086">
      <w:pPr>
        <w:spacing w:after="200" w:line="276" w:lineRule="auto"/>
        <w:rPr>
          <w:rFonts w:ascii="Cambria" w:cs="Cambria" w:eastAsia="Cambria" w:hAnsi="Cambria"/>
          <w:sz w:val="28"/>
          <w:szCs w:val="28"/>
          <w:highlight w:val="yellow"/>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