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-81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DATE: Thursday, April 16, 2026</w:t>
        <w:tab/>
        <w:tab/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spacing w:after="0" w:before="0" w:line="240" w:lineRule="auto"/>
        <w:ind w:left="-81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TIME: 6:00 p.m.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PLACE: Community Center- 175 Lum St, Weott, CA 95571 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ATTENDANCE: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BOARD MEMBERS: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Marjorie French, Anthony Mantova, David Sundberg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EMPLOYEES: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Dan Arreguin, Jamie Little, Curren Black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PUBLIC PRESENCE: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4"/>
          <w:szCs w:val="14"/>
          <w:rtl w:val="0"/>
        </w:rPr>
        <w:t xml:space="preserve">(Note: Public attendance is voluntary and recorded based on presence in the gallery).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-80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COMMENCE: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6:11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APPROVE MINUTES: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Approve the minutes from the previous regular meeting 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approve 2-11-2026 meeting minutes: first,  Anthony Mantova; second, Marjorie French; all in favor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OPERATOR’S REPORT: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 operators report.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80"/>
        </w:tabs>
        <w:spacing w:after="1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OFFICE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UNFINISHED BUSINESS: 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4.1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Update on Operator Certification: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Curren Black explained to the Board that he has started his training and has until August to complete.</w:t>
      </w:r>
    </w:p>
    <w:p w:rsidR="00000000" w:rsidDel="00000000" w:rsidP="00000000" w:rsidRDefault="00000000" w:rsidRPr="00000000" w14:paraId="00000011">
      <w:pPr>
        <w:tabs>
          <w:tab w:val="left" w:leader="none" w:pos="90"/>
        </w:tabs>
        <w:spacing w:line="240" w:lineRule="auto"/>
        <w:ind w:left="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NEW BUSINESS: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ACTION ITEMS: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90"/>
        </w:tabs>
        <w:spacing w:after="0" w:before="0" w:line="240" w:lineRule="auto"/>
        <w:ind w:left="18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Customer discrepancies: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90"/>
        </w:tabs>
        <w:spacing w:after="0" w:before="0" w:line="240" w:lineRule="auto"/>
        <w:ind w:left="180" w:right="-900" w:firstLine="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Implementation of year 3 Water and/or Wastewater Rate Adjustment</w:t>
      </w:r>
    </w:p>
    <w:p w:rsidR="00000000" w:rsidDel="00000000" w:rsidP="00000000" w:rsidRDefault="00000000" w:rsidRPr="00000000" w14:paraId="00000016">
      <w:pPr>
        <w:tabs>
          <w:tab w:val="left" w:leader="none" w:pos="90"/>
        </w:tabs>
        <w:spacing w:after="0" w:before="0" w:line="240" w:lineRule="auto"/>
        <w:ind w:left="18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Review and confirm implementation of Year 3 rate adjustments in accordance with the previously adopted multi-year rate schedule approved under proposition 218</w:t>
      </w:r>
    </w:p>
    <w:p w:rsidR="00000000" w:rsidDel="00000000" w:rsidP="00000000" w:rsidRDefault="00000000" w:rsidRPr="00000000" w14:paraId="00000017">
      <w:pPr>
        <w:tabs>
          <w:tab w:val="left" w:leader="none" w:pos="90"/>
        </w:tabs>
        <w:spacing w:after="0" w:before="0" w:line="240" w:lineRule="auto"/>
        <w:ind w:left="18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Motion to approve Year 3 rate adjustments for Water and Wastewater: first, Anthony mantova; second, Marjorie French;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Public Comment: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None</w:t>
      </w:r>
    </w:p>
    <w:p w:rsidR="00000000" w:rsidDel="00000000" w:rsidP="00000000" w:rsidRDefault="00000000" w:rsidRPr="00000000" w14:paraId="00000019">
      <w:pPr>
        <w:tabs>
          <w:tab w:val="left" w:leader="none" w:pos="180"/>
        </w:tabs>
        <w:spacing w:after="1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-360" w:right="-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Adjourn: Motion To adjourn the meeting at  7:21 p.m. Action: Motion byAnthony Mantova; second by Marjorie French; all in favor.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Minutes Prepared By: Jamie Little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Status: DRAFT – Pending Board Approval on May 13,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90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5" w:before="15" w:line="240" w:lineRule="auto"/>
      <w:ind w:right="-900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DRAFT Weott CSD Minutes </w:t>
    </w:r>
  </w:p>
  <w:p w:rsidR="00000000" w:rsidDel="00000000" w:rsidP="00000000" w:rsidRDefault="00000000" w:rsidRPr="00000000" w14:paraId="00000020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707-946-2367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-360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180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20" w:firstLine="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